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2AB" w:rsidRPr="00D03021" w:rsidRDefault="009972AB" w:rsidP="009972AB">
      <w:pPr>
        <w:jc w:val="center"/>
        <w:rPr>
          <w:rFonts w:ascii="Times New Roman" w:hAnsi="Times New Roman" w:cs="Times New Roman"/>
          <w:b/>
          <w:sz w:val="24"/>
          <w:szCs w:val="32"/>
        </w:rPr>
      </w:pPr>
      <w:bookmarkStart w:id="0" w:name="_GoBack"/>
      <w:bookmarkEnd w:id="0"/>
      <w:r w:rsidRPr="00D03021">
        <w:rPr>
          <w:rFonts w:ascii="Times New Roman" w:hAnsi="Times New Roman" w:cs="Times New Roman"/>
          <w:b/>
          <w:sz w:val="24"/>
          <w:szCs w:val="32"/>
        </w:rPr>
        <w:t>DECCAN EDUCATION SOCIETY’S</w:t>
      </w:r>
    </w:p>
    <w:p w:rsidR="009972AB" w:rsidRPr="00D03021" w:rsidRDefault="009972AB" w:rsidP="009972AB">
      <w:pPr>
        <w:tabs>
          <w:tab w:val="center" w:pos="4513"/>
          <w:tab w:val="right" w:pos="9026"/>
        </w:tabs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ab/>
      </w:r>
      <w:proofErr w:type="gramStart"/>
      <w:r w:rsidRPr="00D03021">
        <w:rPr>
          <w:rFonts w:ascii="Times New Roman" w:hAnsi="Times New Roman" w:cs="Times New Roman"/>
          <w:b/>
          <w:sz w:val="28"/>
          <w:szCs w:val="32"/>
        </w:rPr>
        <w:t>SHRI NAVALMAL FIRODIA LAW COLLEGE, PUNE.</w:t>
      </w:r>
      <w:proofErr w:type="gramEnd"/>
      <w:r>
        <w:rPr>
          <w:rFonts w:ascii="Times New Roman" w:hAnsi="Times New Roman" w:cs="Times New Roman"/>
          <w:b/>
          <w:sz w:val="28"/>
          <w:szCs w:val="32"/>
        </w:rPr>
        <w:tab/>
      </w:r>
    </w:p>
    <w:p w:rsidR="009972AB" w:rsidRPr="00E97A43" w:rsidRDefault="009972AB" w:rsidP="009972AB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97A43">
        <w:rPr>
          <w:rFonts w:ascii="Times New Roman" w:hAnsi="Times New Roman" w:cs="Times New Roman"/>
          <w:b/>
          <w:sz w:val="30"/>
          <w:szCs w:val="30"/>
        </w:rPr>
        <w:t>THE 9</w:t>
      </w:r>
      <w:r w:rsidRPr="00E97A43">
        <w:rPr>
          <w:rFonts w:ascii="Times New Roman" w:hAnsi="Times New Roman" w:cs="Times New Roman"/>
          <w:b/>
          <w:sz w:val="30"/>
          <w:szCs w:val="30"/>
          <w:vertAlign w:val="superscript"/>
        </w:rPr>
        <w:t>TH</w:t>
      </w:r>
      <w:r w:rsidRPr="00E97A43">
        <w:rPr>
          <w:rFonts w:ascii="Times New Roman" w:hAnsi="Times New Roman" w:cs="Times New Roman"/>
          <w:b/>
          <w:sz w:val="30"/>
          <w:szCs w:val="30"/>
        </w:rPr>
        <w:t xml:space="preserve"> NATIONAL JUDGMENT ANALYSIS COMPETITION</w:t>
      </w:r>
    </w:p>
    <w:p w:rsidR="009972AB" w:rsidRPr="00E97A43" w:rsidRDefault="009972AB" w:rsidP="009972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A43">
        <w:rPr>
          <w:rFonts w:ascii="Times New Roman" w:hAnsi="Times New Roman" w:cs="Times New Roman"/>
          <w:b/>
          <w:sz w:val="28"/>
          <w:szCs w:val="28"/>
        </w:rPr>
        <w:t>Rules for the Competition, 2019</w:t>
      </w:r>
    </w:p>
    <w:p w:rsidR="009972AB" w:rsidRPr="00E97A43" w:rsidRDefault="009972AB" w:rsidP="009972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A43">
        <w:rPr>
          <w:rFonts w:ascii="Times New Roman" w:hAnsi="Times New Roman" w:cs="Times New Roman"/>
          <w:b/>
          <w:sz w:val="28"/>
          <w:szCs w:val="28"/>
        </w:rPr>
        <w:t>1</w:t>
      </w:r>
      <w:r w:rsidRPr="00E97A43">
        <w:rPr>
          <w:rFonts w:ascii="Times New Roman" w:hAnsi="Times New Roman" w:cs="Times New Roman"/>
          <w:b/>
          <w:sz w:val="28"/>
          <w:szCs w:val="28"/>
          <w:vertAlign w:val="superscript"/>
        </w:rPr>
        <w:t>st</w:t>
      </w:r>
      <w:r w:rsidRPr="00E97A43">
        <w:rPr>
          <w:rFonts w:ascii="Times New Roman" w:hAnsi="Times New Roman" w:cs="Times New Roman"/>
          <w:b/>
          <w:sz w:val="28"/>
          <w:szCs w:val="28"/>
        </w:rPr>
        <w:t xml:space="preserve"> &amp; 2</w:t>
      </w:r>
      <w:r w:rsidRPr="00E97A43">
        <w:rPr>
          <w:rFonts w:ascii="Times New Roman" w:hAnsi="Times New Roman" w:cs="Times New Roman"/>
          <w:b/>
          <w:sz w:val="28"/>
          <w:szCs w:val="28"/>
          <w:vertAlign w:val="superscript"/>
        </w:rPr>
        <w:t>nd</w:t>
      </w:r>
      <w:r w:rsidRPr="00E97A43">
        <w:rPr>
          <w:rFonts w:ascii="Times New Roman" w:hAnsi="Times New Roman" w:cs="Times New Roman"/>
          <w:b/>
          <w:sz w:val="28"/>
          <w:szCs w:val="28"/>
        </w:rPr>
        <w:t xml:space="preserve"> February, 2019.</w:t>
      </w:r>
    </w:p>
    <w:p w:rsidR="009972AB" w:rsidRPr="00E97A43" w:rsidRDefault="009972AB" w:rsidP="009972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97C35B" wp14:editId="2D2E6D00">
                <wp:simplePos x="0" y="0"/>
                <wp:positionH relativeFrom="column">
                  <wp:posOffset>1797050</wp:posOffset>
                </wp:positionH>
                <wp:positionV relativeFrom="paragraph">
                  <wp:posOffset>103505</wp:posOffset>
                </wp:positionV>
                <wp:extent cx="2456180" cy="10795"/>
                <wp:effectExtent l="0" t="0" r="20320" b="2730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56180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41.5pt;margin-top:8.15pt;width:193.4pt;height:.8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"/>
            </w:pict>
          </mc:Fallback>
        </mc:AlternateContent>
      </w:r>
    </w:p>
    <w:p w:rsidR="009972AB" w:rsidRPr="00E97A43" w:rsidRDefault="009972AB" w:rsidP="009972A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A43">
        <w:rPr>
          <w:rFonts w:ascii="Times New Roman" w:hAnsi="Times New Roman" w:cs="Times New Roman"/>
          <w:b/>
          <w:sz w:val="24"/>
          <w:szCs w:val="24"/>
        </w:rPr>
        <w:t>CASES FOR THE COMPETITION:</w:t>
      </w:r>
    </w:p>
    <w:p w:rsidR="009972AB" w:rsidRPr="003A4DD3" w:rsidRDefault="009972AB" w:rsidP="009972AB">
      <w:pPr>
        <w:pStyle w:val="ListParagraph"/>
        <w:ind w:left="1080"/>
        <w:jc w:val="both"/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</w:pPr>
    </w:p>
    <w:p w:rsidR="009972AB" w:rsidRPr="00E97A43" w:rsidRDefault="009972AB" w:rsidP="009972AB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</w:pPr>
      <w:proofErr w:type="spellStart"/>
      <w:r w:rsidRPr="00E97A43">
        <w:rPr>
          <w:rFonts w:ascii="Times New Roman" w:hAnsi="Times New Roman" w:cs="Times New Roman"/>
          <w:b/>
          <w:bCs/>
          <w:sz w:val="24"/>
          <w:szCs w:val="24"/>
        </w:rPr>
        <w:t>Micolube</w:t>
      </w:r>
      <w:proofErr w:type="spellEnd"/>
      <w:r w:rsidRPr="00E97A43">
        <w:rPr>
          <w:rFonts w:ascii="Times New Roman" w:hAnsi="Times New Roman" w:cs="Times New Roman"/>
          <w:b/>
          <w:bCs/>
          <w:sz w:val="24"/>
          <w:szCs w:val="24"/>
        </w:rPr>
        <w:t xml:space="preserve"> India Limited v. </w:t>
      </w:r>
      <w:proofErr w:type="spellStart"/>
      <w:r w:rsidRPr="00E97A43">
        <w:rPr>
          <w:rFonts w:ascii="Times New Roman" w:hAnsi="Times New Roman" w:cs="Times New Roman"/>
          <w:b/>
          <w:bCs/>
          <w:sz w:val="24"/>
          <w:szCs w:val="24"/>
        </w:rPr>
        <w:t>Rakesh</w:t>
      </w:r>
      <w:proofErr w:type="spellEnd"/>
      <w:r w:rsidRPr="00E97A43">
        <w:rPr>
          <w:rFonts w:ascii="Times New Roman" w:hAnsi="Times New Roman" w:cs="Times New Roman"/>
          <w:b/>
          <w:bCs/>
          <w:sz w:val="24"/>
          <w:szCs w:val="24"/>
        </w:rPr>
        <w:t xml:space="preserve"> Kumar </w:t>
      </w:r>
      <w:r w:rsidRPr="00E97A43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 xml:space="preserve">20131AD (Delhi)542 ; </w:t>
      </w:r>
    </w:p>
    <w:p w:rsidR="009972AB" w:rsidRPr="00E97A43" w:rsidRDefault="009972AB" w:rsidP="009972AB">
      <w:pPr>
        <w:pStyle w:val="ListParagraph"/>
        <w:ind w:left="5400"/>
        <w:jc w:val="both"/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</w:pPr>
      <w:r w:rsidRPr="00E97A43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 xml:space="preserve"> MIPR 2012 (2) 200 </w:t>
      </w:r>
    </w:p>
    <w:p w:rsidR="009972AB" w:rsidRPr="00E97A43" w:rsidRDefault="009972AB" w:rsidP="009972AB">
      <w:pPr>
        <w:pStyle w:val="ListParagraph"/>
        <w:ind w:left="54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972AB" w:rsidRPr="00E97A43" w:rsidRDefault="009972AB" w:rsidP="009972AB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A43">
        <w:rPr>
          <w:rFonts w:ascii="Times New Roman" w:hAnsi="Times New Roman" w:cs="Times New Roman"/>
          <w:b/>
          <w:bCs/>
          <w:sz w:val="24"/>
          <w:szCs w:val="24"/>
        </w:rPr>
        <w:t>Reckitt Benckiser India Ltd. v. Wyeth Ltd.</w:t>
      </w:r>
      <w:r w:rsidRPr="00E97A43">
        <w:rPr>
          <w:rFonts w:ascii="Times New Roman" w:hAnsi="Times New Roman" w:cs="Times New Roman"/>
          <w:bCs/>
          <w:sz w:val="24"/>
          <w:szCs w:val="24"/>
        </w:rPr>
        <w:t xml:space="preserve"> AIR 2013 Delhi 101 ;</w:t>
      </w:r>
    </w:p>
    <w:p w:rsidR="009972AB" w:rsidRPr="00E97A43" w:rsidRDefault="009972AB" w:rsidP="009972AB">
      <w:pPr>
        <w:pStyle w:val="ListParagraph"/>
        <w:ind w:left="540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A43">
        <w:rPr>
          <w:rFonts w:ascii="Times New Roman" w:hAnsi="Times New Roman" w:cs="Times New Roman"/>
          <w:bCs/>
          <w:sz w:val="24"/>
          <w:szCs w:val="24"/>
        </w:rPr>
        <w:t xml:space="preserve">  2013 (54) PTC 90 (Del) (FB)</w:t>
      </w:r>
    </w:p>
    <w:p w:rsidR="009972AB" w:rsidRDefault="009972AB" w:rsidP="009972AB">
      <w:pPr>
        <w:pStyle w:val="ListParagraph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72AB" w:rsidRDefault="009972AB" w:rsidP="009972AB">
      <w:pPr>
        <w:pStyle w:val="ListParagraph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72AB" w:rsidRDefault="009972AB" w:rsidP="009972A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A43">
        <w:rPr>
          <w:rFonts w:ascii="Times New Roman" w:hAnsi="Times New Roman" w:cs="Times New Roman"/>
          <w:b/>
          <w:sz w:val="24"/>
          <w:szCs w:val="24"/>
        </w:rPr>
        <w:t>STRUCTURE OF THE PAPER:</w:t>
      </w:r>
    </w:p>
    <w:p w:rsidR="009972AB" w:rsidRPr="00E97A43" w:rsidRDefault="009972AB" w:rsidP="009972AB">
      <w:pPr>
        <w:pStyle w:val="ListParagraph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72AB" w:rsidRPr="00E97A43" w:rsidRDefault="009972AB" w:rsidP="009972A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A43">
        <w:rPr>
          <w:rFonts w:ascii="Times New Roman" w:hAnsi="Times New Roman" w:cs="Times New Roman"/>
          <w:sz w:val="24"/>
          <w:szCs w:val="24"/>
        </w:rPr>
        <w:t xml:space="preserve">Cover Page : It must include case name and citation </w:t>
      </w:r>
    </w:p>
    <w:p w:rsidR="009972AB" w:rsidRPr="00E97A43" w:rsidRDefault="009972AB" w:rsidP="009972A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A43">
        <w:rPr>
          <w:rFonts w:ascii="Times New Roman" w:hAnsi="Times New Roman" w:cs="Times New Roman"/>
          <w:sz w:val="24"/>
          <w:szCs w:val="24"/>
        </w:rPr>
        <w:t>Colour code for cover page of cases ;</w:t>
      </w:r>
    </w:p>
    <w:p w:rsidR="009972AB" w:rsidRPr="00E97A43" w:rsidRDefault="009972AB" w:rsidP="009972AB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97A43">
        <w:rPr>
          <w:rFonts w:ascii="Times New Roman" w:hAnsi="Times New Roman" w:cs="Times New Roman"/>
          <w:b/>
          <w:bCs/>
          <w:sz w:val="24"/>
          <w:szCs w:val="24"/>
        </w:rPr>
        <w:t xml:space="preserve">Red: </w:t>
      </w:r>
      <w:proofErr w:type="spellStart"/>
      <w:r w:rsidRPr="00E97A43">
        <w:rPr>
          <w:rFonts w:ascii="Times New Roman" w:hAnsi="Times New Roman" w:cs="Times New Roman"/>
          <w:bCs/>
          <w:sz w:val="24"/>
          <w:szCs w:val="24"/>
        </w:rPr>
        <w:t>Micolube</w:t>
      </w:r>
      <w:proofErr w:type="spellEnd"/>
      <w:r w:rsidRPr="00E97A43">
        <w:rPr>
          <w:rFonts w:ascii="Times New Roman" w:hAnsi="Times New Roman" w:cs="Times New Roman"/>
          <w:bCs/>
          <w:sz w:val="24"/>
          <w:szCs w:val="24"/>
        </w:rPr>
        <w:t xml:space="preserve"> India Limited v. </w:t>
      </w:r>
      <w:proofErr w:type="spellStart"/>
      <w:r w:rsidRPr="00E97A43">
        <w:rPr>
          <w:rFonts w:ascii="Times New Roman" w:hAnsi="Times New Roman" w:cs="Times New Roman"/>
          <w:bCs/>
          <w:sz w:val="24"/>
          <w:szCs w:val="24"/>
        </w:rPr>
        <w:t>Rakesh</w:t>
      </w:r>
      <w:proofErr w:type="spellEnd"/>
      <w:r w:rsidRPr="00E97A43">
        <w:rPr>
          <w:rFonts w:ascii="Times New Roman" w:hAnsi="Times New Roman" w:cs="Times New Roman"/>
          <w:bCs/>
          <w:sz w:val="24"/>
          <w:szCs w:val="24"/>
        </w:rPr>
        <w:t xml:space="preserve"> Kumar</w:t>
      </w:r>
    </w:p>
    <w:p w:rsidR="009972AB" w:rsidRPr="00E97A43" w:rsidRDefault="009972AB" w:rsidP="009972AB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97A43">
        <w:rPr>
          <w:rFonts w:ascii="Times New Roman" w:hAnsi="Times New Roman" w:cs="Times New Roman"/>
          <w:b/>
          <w:bCs/>
          <w:sz w:val="24"/>
          <w:szCs w:val="24"/>
        </w:rPr>
        <w:t>Blue</w:t>
      </w:r>
      <w:proofErr w:type="gramStart"/>
      <w:r w:rsidRPr="00E97A4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97A43">
        <w:rPr>
          <w:rFonts w:ascii="Times New Roman" w:hAnsi="Times New Roman" w:cs="Times New Roman"/>
          <w:bCs/>
          <w:sz w:val="24"/>
          <w:szCs w:val="24"/>
        </w:rPr>
        <w:t>Reckitt</w:t>
      </w:r>
      <w:proofErr w:type="spellEnd"/>
      <w:proofErr w:type="gramEnd"/>
      <w:r w:rsidRPr="00E97A43">
        <w:rPr>
          <w:rFonts w:ascii="Times New Roman" w:hAnsi="Times New Roman" w:cs="Times New Roman"/>
          <w:bCs/>
          <w:sz w:val="24"/>
          <w:szCs w:val="24"/>
        </w:rPr>
        <w:t xml:space="preserve"> Benckiser India Ltd. v. Wyeth Ltd.</w:t>
      </w:r>
    </w:p>
    <w:p w:rsidR="009972AB" w:rsidRPr="00E97A43" w:rsidRDefault="009972AB" w:rsidP="009972AB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97A43">
        <w:rPr>
          <w:rFonts w:ascii="Times New Roman" w:hAnsi="Times New Roman" w:cs="Times New Roman"/>
          <w:bCs/>
          <w:sz w:val="24"/>
          <w:szCs w:val="24"/>
        </w:rPr>
        <w:t>Cover Page shall be in the format given by the organisers.</w:t>
      </w:r>
    </w:p>
    <w:p w:rsidR="009972AB" w:rsidRPr="00E97A43" w:rsidRDefault="009972AB" w:rsidP="009972A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A43">
        <w:rPr>
          <w:rFonts w:ascii="Times New Roman" w:hAnsi="Times New Roman" w:cs="Times New Roman"/>
          <w:sz w:val="24"/>
          <w:szCs w:val="24"/>
        </w:rPr>
        <w:t>Table of Contents</w:t>
      </w:r>
    </w:p>
    <w:p w:rsidR="009972AB" w:rsidRPr="00E97A43" w:rsidRDefault="009972AB" w:rsidP="009972A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A43">
        <w:rPr>
          <w:rFonts w:ascii="Times New Roman" w:hAnsi="Times New Roman" w:cs="Times New Roman"/>
          <w:sz w:val="24"/>
          <w:szCs w:val="24"/>
        </w:rPr>
        <w:t>Brief summary of facts (not exceeding 350 words)</w:t>
      </w:r>
    </w:p>
    <w:p w:rsidR="009972AB" w:rsidRPr="00E97A43" w:rsidRDefault="009972AB" w:rsidP="009972A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A43">
        <w:rPr>
          <w:rFonts w:ascii="Times New Roman" w:hAnsi="Times New Roman" w:cs="Times New Roman"/>
          <w:sz w:val="24"/>
          <w:szCs w:val="24"/>
        </w:rPr>
        <w:t>Abstract of Analysis (not exceeding 350 words)</w:t>
      </w:r>
    </w:p>
    <w:p w:rsidR="009972AB" w:rsidRPr="00E97A43" w:rsidRDefault="009972AB" w:rsidP="009972A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A43">
        <w:rPr>
          <w:rFonts w:ascii="Times New Roman" w:hAnsi="Times New Roman" w:cs="Times New Roman"/>
          <w:sz w:val="24"/>
          <w:szCs w:val="24"/>
        </w:rPr>
        <w:t>Analysis – (not exceeding 2500 words) excluding footnotes</w:t>
      </w:r>
    </w:p>
    <w:p w:rsidR="009972AB" w:rsidRPr="00E97A43" w:rsidRDefault="009972AB" w:rsidP="009972A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A43">
        <w:rPr>
          <w:rFonts w:ascii="Times New Roman" w:hAnsi="Times New Roman" w:cs="Times New Roman"/>
          <w:sz w:val="24"/>
          <w:szCs w:val="24"/>
        </w:rPr>
        <w:t>Includes sub-index of sections of analysis that you have created</w:t>
      </w:r>
    </w:p>
    <w:p w:rsidR="009972AB" w:rsidRPr="00E97A43" w:rsidRDefault="009972AB" w:rsidP="009972A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A43">
        <w:rPr>
          <w:rFonts w:ascii="Times New Roman" w:hAnsi="Times New Roman" w:cs="Times New Roman"/>
          <w:sz w:val="24"/>
          <w:szCs w:val="24"/>
        </w:rPr>
        <w:t>Mandatory sub-sections that must include:</w:t>
      </w:r>
    </w:p>
    <w:p w:rsidR="009972AB" w:rsidRPr="00E97A43" w:rsidRDefault="009972AB" w:rsidP="009972AB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97A43">
        <w:rPr>
          <w:rFonts w:ascii="Times New Roman" w:hAnsi="Times New Roman" w:cs="Times New Roman"/>
          <w:sz w:val="24"/>
          <w:szCs w:val="24"/>
        </w:rPr>
        <w:t xml:space="preserve">4.1 Introduction </w:t>
      </w:r>
    </w:p>
    <w:p w:rsidR="009972AB" w:rsidRPr="00E97A43" w:rsidRDefault="009972AB" w:rsidP="009972AB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97A43">
        <w:rPr>
          <w:rFonts w:ascii="Times New Roman" w:hAnsi="Times New Roman" w:cs="Times New Roman"/>
          <w:sz w:val="24"/>
          <w:szCs w:val="24"/>
        </w:rPr>
        <w:t>--- ---</w:t>
      </w:r>
    </w:p>
    <w:p w:rsidR="009972AB" w:rsidRPr="00E97A43" w:rsidRDefault="009972AB" w:rsidP="009972AB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97A43">
        <w:rPr>
          <w:rFonts w:ascii="Times New Roman" w:hAnsi="Times New Roman" w:cs="Times New Roman"/>
          <w:sz w:val="24"/>
          <w:szCs w:val="24"/>
        </w:rPr>
        <w:t>--- ---</w:t>
      </w:r>
    </w:p>
    <w:p w:rsidR="009972AB" w:rsidRPr="00E97A43" w:rsidRDefault="009972AB" w:rsidP="009972AB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97A43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E97A43">
        <w:rPr>
          <w:rFonts w:ascii="Times New Roman" w:hAnsi="Times New Roman" w:cs="Times New Roman"/>
          <w:sz w:val="24"/>
          <w:szCs w:val="24"/>
        </w:rPr>
        <w:t>x</w:t>
      </w:r>
      <w:proofErr w:type="gramEnd"/>
      <w:r w:rsidRPr="00E97A43">
        <w:rPr>
          <w:rFonts w:ascii="Times New Roman" w:hAnsi="Times New Roman" w:cs="Times New Roman"/>
          <w:sz w:val="24"/>
          <w:szCs w:val="24"/>
        </w:rPr>
        <w:t xml:space="preserve"> Conclusion</w:t>
      </w:r>
    </w:p>
    <w:p w:rsidR="009972AB" w:rsidRPr="00E97A43" w:rsidRDefault="009972AB" w:rsidP="009972AB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97A43">
        <w:rPr>
          <w:rFonts w:ascii="Times New Roman" w:hAnsi="Times New Roman" w:cs="Times New Roman"/>
          <w:sz w:val="24"/>
          <w:szCs w:val="24"/>
        </w:rPr>
        <w:tab/>
        <w:t>7.  Index of Authorities</w:t>
      </w:r>
    </w:p>
    <w:p w:rsidR="009972AB" w:rsidRPr="00E97A43" w:rsidRDefault="009972AB" w:rsidP="009972AB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972AB" w:rsidRPr="00E97A43" w:rsidRDefault="009972AB" w:rsidP="009972A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A43">
        <w:rPr>
          <w:rFonts w:ascii="Times New Roman" w:hAnsi="Times New Roman" w:cs="Times New Roman"/>
          <w:b/>
          <w:sz w:val="24"/>
          <w:szCs w:val="24"/>
        </w:rPr>
        <w:lastRenderedPageBreak/>
        <w:t>FORMAT:</w:t>
      </w:r>
    </w:p>
    <w:p w:rsidR="009972AB" w:rsidRPr="00E97A43" w:rsidRDefault="009972AB" w:rsidP="009972AB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972AB" w:rsidRPr="00E97A43" w:rsidRDefault="009972AB" w:rsidP="009972A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A43">
        <w:rPr>
          <w:rFonts w:ascii="Times New Roman" w:hAnsi="Times New Roman" w:cs="Times New Roman"/>
          <w:sz w:val="24"/>
          <w:szCs w:val="24"/>
        </w:rPr>
        <w:t>Font: Times New Roman</w:t>
      </w:r>
    </w:p>
    <w:p w:rsidR="009972AB" w:rsidRPr="00E97A43" w:rsidRDefault="009972AB" w:rsidP="009972A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A43">
        <w:rPr>
          <w:rFonts w:ascii="Times New Roman" w:hAnsi="Times New Roman" w:cs="Times New Roman"/>
          <w:sz w:val="24"/>
          <w:szCs w:val="24"/>
        </w:rPr>
        <w:t>Font Size:</w:t>
      </w:r>
    </w:p>
    <w:p w:rsidR="009972AB" w:rsidRPr="00E97A43" w:rsidRDefault="009972AB" w:rsidP="009972AB">
      <w:pPr>
        <w:pStyle w:val="ListParagraph"/>
        <w:spacing w:line="36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E97A43">
        <w:rPr>
          <w:rFonts w:ascii="Times New Roman" w:hAnsi="Times New Roman" w:cs="Times New Roman"/>
          <w:sz w:val="24"/>
          <w:szCs w:val="24"/>
        </w:rPr>
        <w:t>Headings: 14 Bold</w:t>
      </w:r>
    </w:p>
    <w:p w:rsidR="009972AB" w:rsidRPr="00E97A43" w:rsidRDefault="009972AB" w:rsidP="009972AB">
      <w:pPr>
        <w:pStyle w:val="ListParagraph"/>
        <w:spacing w:line="36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E97A43">
        <w:rPr>
          <w:rFonts w:ascii="Times New Roman" w:hAnsi="Times New Roman" w:cs="Times New Roman"/>
          <w:sz w:val="24"/>
          <w:szCs w:val="24"/>
        </w:rPr>
        <w:t>Text: 12 with double spacing</w:t>
      </w:r>
    </w:p>
    <w:p w:rsidR="009972AB" w:rsidRPr="00E97A43" w:rsidRDefault="009972AB" w:rsidP="009972AB">
      <w:pPr>
        <w:pStyle w:val="ListParagraph"/>
        <w:spacing w:line="36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E97A43">
        <w:rPr>
          <w:rFonts w:ascii="Times New Roman" w:hAnsi="Times New Roman" w:cs="Times New Roman"/>
          <w:sz w:val="24"/>
          <w:szCs w:val="24"/>
        </w:rPr>
        <w:t>Footnotes: 10 with single spacing</w:t>
      </w:r>
    </w:p>
    <w:p w:rsidR="009972AB" w:rsidRPr="00E97A43" w:rsidRDefault="009972AB" w:rsidP="009972A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A43">
        <w:rPr>
          <w:rFonts w:ascii="Times New Roman" w:hAnsi="Times New Roman" w:cs="Times New Roman"/>
          <w:sz w:val="24"/>
          <w:szCs w:val="24"/>
        </w:rPr>
        <w:t>Pages must have an inch margin on all sides</w:t>
      </w:r>
    </w:p>
    <w:p w:rsidR="009972AB" w:rsidRPr="00E97A43" w:rsidRDefault="009972AB" w:rsidP="009972A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A43">
        <w:rPr>
          <w:rFonts w:ascii="Times New Roman" w:hAnsi="Times New Roman" w:cs="Times New Roman"/>
          <w:sz w:val="24"/>
          <w:szCs w:val="24"/>
        </w:rPr>
        <w:t>Header at the top of the page should be in italics and as follows:</w:t>
      </w:r>
    </w:p>
    <w:p w:rsidR="009972AB" w:rsidRPr="00E97A43" w:rsidRDefault="009972AB" w:rsidP="009972AB">
      <w:pPr>
        <w:pStyle w:val="ListParagraph"/>
        <w:spacing w:line="360" w:lineRule="auto"/>
        <w:ind w:left="114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7A43">
        <w:rPr>
          <w:rFonts w:ascii="Times New Roman" w:hAnsi="Times New Roman" w:cs="Times New Roman"/>
          <w:i/>
          <w:sz w:val="24"/>
          <w:szCs w:val="24"/>
        </w:rPr>
        <w:t>Case short title, Year of the case</w:t>
      </w:r>
    </w:p>
    <w:p w:rsidR="009972AB" w:rsidRPr="00E97A43" w:rsidRDefault="009972AB" w:rsidP="009972A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A43">
        <w:rPr>
          <w:rFonts w:ascii="Times New Roman" w:hAnsi="Times New Roman" w:cs="Times New Roman"/>
          <w:sz w:val="24"/>
          <w:szCs w:val="24"/>
        </w:rPr>
        <w:t>Page numbering should be at the bottom, right hand corner of each page, preceded by a footer in italics at the bottom left</w:t>
      </w:r>
    </w:p>
    <w:p w:rsidR="009972AB" w:rsidRPr="00E97A43" w:rsidRDefault="009972AB" w:rsidP="009972A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A43">
        <w:rPr>
          <w:rFonts w:ascii="Times New Roman" w:hAnsi="Times New Roman" w:cs="Times New Roman"/>
          <w:sz w:val="24"/>
          <w:szCs w:val="24"/>
        </w:rPr>
        <w:t>Footnotes must be in accordance with the JILI (Journal of Indian Law Institute) Citation Method.</w:t>
      </w:r>
    </w:p>
    <w:p w:rsidR="009972AB" w:rsidRPr="00E97A43" w:rsidRDefault="009972AB" w:rsidP="009972A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A43">
        <w:rPr>
          <w:rFonts w:ascii="Times New Roman" w:hAnsi="Times New Roman" w:cs="Times New Roman"/>
          <w:sz w:val="24"/>
          <w:szCs w:val="24"/>
        </w:rPr>
        <w:t xml:space="preserve">The hard copy has to be submitted on typed A4 size paper, printed on both sides. </w:t>
      </w:r>
      <w:r w:rsidRPr="00E97A43">
        <w:rPr>
          <w:rFonts w:ascii="Times New Roman" w:hAnsi="Times New Roman" w:cs="Times New Roman"/>
          <w:b/>
          <w:sz w:val="24"/>
          <w:szCs w:val="24"/>
        </w:rPr>
        <w:t>Last date for submission of soft copy –29</w:t>
      </w:r>
      <w:r w:rsidRPr="00E97A43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E97A43">
        <w:rPr>
          <w:rFonts w:ascii="Times New Roman" w:hAnsi="Times New Roman" w:cs="Times New Roman"/>
          <w:b/>
          <w:sz w:val="24"/>
          <w:szCs w:val="24"/>
        </w:rPr>
        <w:t xml:space="preserve"> January, 2019</w:t>
      </w:r>
    </w:p>
    <w:p w:rsidR="009972AB" w:rsidRPr="00E97A43" w:rsidRDefault="009972AB" w:rsidP="009972AB">
      <w:pPr>
        <w:pStyle w:val="ListParagraph"/>
        <w:spacing w:line="360" w:lineRule="auto"/>
        <w:ind w:left="11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A43">
        <w:rPr>
          <w:rFonts w:ascii="Times New Roman" w:hAnsi="Times New Roman" w:cs="Times New Roman"/>
          <w:b/>
          <w:sz w:val="24"/>
          <w:szCs w:val="24"/>
        </w:rPr>
        <w:t>Last date for submission of hard copy – 30</w:t>
      </w:r>
      <w:r w:rsidRPr="00E97A43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E97A43">
        <w:rPr>
          <w:rFonts w:ascii="Times New Roman" w:hAnsi="Times New Roman" w:cs="Times New Roman"/>
          <w:b/>
          <w:sz w:val="24"/>
          <w:szCs w:val="24"/>
        </w:rPr>
        <w:t xml:space="preserve"> January, 2019</w:t>
      </w:r>
    </w:p>
    <w:p w:rsidR="009972AB" w:rsidRPr="00E97A43" w:rsidRDefault="009972AB" w:rsidP="009972AB">
      <w:pPr>
        <w:pStyle w:val="ListParagraph"/>
        <w:spacing w:line="360" w:lineRule="auto"/>
        <w:ind w:left="11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A43">
        <w:rPr>
          <w:rFonts w:ascii="Times New Roman" w:hAnsi="Times New Roman" w:cs="Times New Roman"/>
          <w:b/>
          <w:sz w:val="24"/>
          <w:szCs w:val="24"/>
        </w:rPr>
        <w:t>(</w:t>
      </w:r>
      <w:r w:rsidRPr="00E97A43">
        <w:rPr>
          <w:rFonts w:ascii="Times New Roman" w:hAnsi="Times New Roman" w:cs="Times New Roman"/>
          <w:sz w:val="24"/>
          <w:szCs w:val="24"/>
        </w:rPr>
        <w:t>Dates are subject to change</w:t>
      </w:r>
      <w:r w:rsidRPr="00E97A43">
        <w:rPr>
          <w:rFonts w:ascii="Times New Roman" w:hAnsi="Times New Roman" w:cs="Times New Roman"/>
          <w:b/>
          <w:sz w:val="24"/>
          <w:szCs w:val="24"/>
        </w:rPr>
        <w:t>)</w:t>
      </w:r>
    </w:p>
    <w:p w:rsidR="009972AB" w:rsidRPr="00E97A43" w:rsidRDefault="009972AB" w:rsidP="009972AB">
      <w:pPr>
        <w:pStyle w:val="ListParagraph"/>
        <w:ind w:left="114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72AB" w:rsidRDefault="009972AB" w:rsidP="009972A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A43">
        <w:rPr>
          <w:rFonts w:ascii="Times New Roman" w:hAnsi="Times New Roman" w:cs="Times New Roman"/>
          <w:b/>
          <w:sz w:val="24"/>
          <w:szCs w:val="24"/>
        </w:rPr>
        <w:t>VISUAL PRESENTATION RULES:</w:t>
      </w:r>
    </w:p>
    <w:p w:rsidR="009972AB" w:rsidRPr="003A4DD3" w:rsidRDefault="009972AB" w:rsidP="009972AB">
      <w:pPr>
        <w:pStyle w:val="ListParagraph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72AB" w:rsidRPr="00E97A43" w:rsidRDefault="009972AB" w:rsidP="009972A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A43">
        <w:rPr>
          <w:rFonts w:ascii="Times New Roman" w:hAnsi="Times New Roman" w:cs="Times New Roman"/>
          <w:b/>
          <w:bCs/>
          <w:sz w:val="24"/>
          <w:szCs w:val="24"/>
        </w:rPr>
        <w:t xml:space="preserve">Time: </w:t>
      </w:r>
      <w:r w:rsidRPr="00E97A43">
        <w:rPr>
          <w:rFonts w:ascii="Times New Roman" w:hAnsi="Times New Roman" w:cs="Times New Roman"/>
          <w:sz w:val="24"/>
          <w:szCs w:val="24"/>
        </w:rPr>
        <w:t xml:space="preserve">In total, 10 minutes are available to the presenter. 5 minutes to present the analysis and 5 minutes are reserved for questions by the panel&amp; answers by participant.   </w:t>
      </w:r>
    </w:p>
    <w:p w:rsidR="009972AB" w:rsidRPr="00E97A43" w:rsidRDefault="009972AB" w:rsidP="009972A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A43">
        <w:rPr>
          <w:rFonts w:ascii="Times New Roman" w:hAnsi="Times New Roman" w:cs="Times New Roman"/>
          <w:b/>
          <w:bCs/>
          <w:sz w:val="24"/>
          <w:szCs w:val="24"/>
        </w:rPr>
        <w:t xml:space="preserve">Presentation Form: </w:t>
      </w:r>
      <w:r w:rsidRPr="00E97A43">
        <w:rPr>
          <w:rFonts w:ascii="Times New Roman" w:hAnsi="Times New Roman" w:cs="Times New Roman"/>
          <w:sz w:val="24"/>
          <w:szCs w:val="24"/>
        </w:rPr>
        <w:t>Participants must present the analysis using a PowerPoint presentation. Projector and laptop will be made available to the participants for that purpose.</w:t>
      </w:r>
    </w:p>
    <w:p w:rsidR="009972AB" w:rsidRPr="00E97A43" w:rsidRDefault="009972AB" w:rsidP="009972A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A43">
        <w:rPr>
          <w:rFonts w:ascii="Times New Roman" w:hAnsi="Times New Roman" w:cs="Times New Roman"/>
          <w:b/>
          <w:sz w:val="24"/>
          <w:szCs w:val="24"/>
        </w:rPr>
        <w:t xml:space="preserve">Submission Date: </w:t>
      </w:r>
      <w:r w:rsidRPr="00E97A43">
        <w:rPr>
          <w:rFonts w:ascii="Times New Roman" w:hAnsi="Times New Roman" w:cs="Times New Roman"/>
          <w:sz w:val="24"/>
          <w:szCs w:val="24"/>
        </w:rPr>
        <w:t xml:space="preserve">The </w:t>
      </w:r>
      <w:r w:rsidRPr="00E97A43">
        <w:rPr>
          <w:rFonts w:ascii="Times New Roman" w:hAnsi="Times New Roman" w:cs="Times New Roman"/>
          <w:bCs/>
          <w:sz w:val="24"/>
          <w:szCs w:val="24"/>
        </w:rPr>
        <w:t>Power Point Presentation</w:t>
      </w:r>
      <w:r w:rsidRPr="00E97A43">
        <w:rPr>
          <w:rFonts w:ascii="Times New Roman" w:hAnsi="Times New Roman" w:cs="Times New Roman"/>
          <w:sz w:val="24"/>
          <w:szCs w:val="24"/>
        </w:rPr>
        <w:t xml:space="preserve"> (P.P.T.) must be submitted on or before </w:t>
      </w:r>
      <w:r w:rsidRPr="00E97A43">
        <w:rPr>
          <w:rFonts w:ascii="Times New Roman" w:hAnsi="Times New Roman" w:cs="Times New Roman"/>
          <w:b/>
          <w:sz w:val="24"/>
          <w:szCs w:val="24"/>
        </w:rPr>
        <w:t>30</w:t>
      </w:r>
      <w:r w:rsidRPr="00E97A43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th </w:t>
      </w:r>
      <w:r w:rsidRPr="00E97A43">
        <w:rPr>
          <w:rFonts w:ascii="Times New Roman" w:hAnsi="Times New Roman" w:cs="Times New Roman"/>
          <w:b/>
          <w:sz w:val="24"/>
          <w:szCs w:val="24"/>
        </w:rPr>
        <w:t xml:space="preserve">January 2019 </w:t>
      </w:r>
      <w:r w:rsidRPr="00E97A43">
        <w:rPr>
          <w:rFonts w:ascii="Times New Roman" w:hAnsi="Times New Roman" w:cs="Times New Roman"/>
          <w:sz w:val="24"/>
          <w:szCs w:val="24"/>
        </w:rPr>
        <w:t xml:space="preserve">by </w:t>
      </w:r>
      <w:r w:rsidRPr="00E97A43">
        <w:rPr>
          <w:rFonts w:ascii="Times New Roman" w:hAnsi="Times New Roman" w:cs="Times New Roman"/>
          <w:b/>
          <w:sz w:val="24"/>
          <w:szCs w:val="24"/>
        </w:rPr>
        <w:t>5.00 P.M.</w:t>
      </w:r>
    </w:p>
    <w:p w:rsidR="009972AB" w:rsidRPr="00E97A43" w:rsidRDefault="009972AB" w:rsidP="009972A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A43">
        <w:rPr>
          <w:rFonts w:ascii="Times New Roman" w:hAnsi="Times New Roman" w:cs="Times New Roman"/>
          <w:b/>
          <w:bCs/>
          <w:sz w:val="24"/>
          <w:szCs w:val="24"/>
        </w:rPr>
        <w:t>Dress Code:</w:t>
      </w:r>
      <w:r w:rsidRPr="00E97A43">
        <w:rPr>
          <w:rFonts w:ascii="Times New Roman" w:hAnsi="Times New Roman" w:cs="Times New Roman"/>
          <w:sz w:val="24"/>
          <w:szCs w:val="24"/>
        </w:rPr>
        <w:t xml:space="preserve"> Suitable formal attire and the participant must carry valid I-card issued by his/her college.</w:t>
      </w:r>
    </w:p>
    <w:p w:rsidR="009972AB" w:rsidRPr="00E97A43" w:rsidRDefault="009972AB" w:rsidP="009972AB">
      <w:pPr>
        <w:pStyle w:val="ListParagraph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72AB" w:rsidRPr="00E97A43" w:rsidRDefault="009972AB" w:rsidP="009972A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A43">
        <w:rPr>
          <w:rFonts w:ascii="Times New Roman" w:hAnsi="Times New Roman" w:cs="Times New Roman"/>
          <w:b/>
          <w:sz w:val="24"/>
          <w:szCs w:val="24"/>
        </w:rPr>
        <w:t>GENERAL RULES:</w:t>
      </w:r>
    </w:p>
    <w:p w:rsidR="009972AB" w:rsidRPr="00E97A43" w:rsidRDefault="009972AB" w:rsidP="009972A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7A43">
        <w:rPr>
          <w:rFonts w:ascii="Times New Roman" w:hAnsi="Times New Roman" w:cs="Times New Roman"/>
          <w:sz w:val="24"/>
          <w:szCs w:val="24"/>
        </w:rPr>
        <w:t xml:space="preserve">The language of the Competition shall be </w:t>
      </w:r>
      <w:r w:rsidRPr="00E97A43">
        <w:rPr>
          <w:rFonts w:ascii="Times New Roman" w:hAnsi="Times New Roman" w:cs="Times New Roman"/>
          <w:b/>
          <w:bCs/>
          <w:sz w:val="24"/>
          <w:szCs w:val="24"/>
        </w:rPr>
        <w:t>English.</w:t>
      </w:r>
    </w:p>
    <w:p w:rsidR="009972AB" w:rsidRPr="00E97A43" w:rsidRDefault="009972AB" w:rsidP="009972A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A43">
        <w:rPr>
          <w:rFonts w:ascii="Times New Roman" w:hAnsi="Times New Roman" w:cs="Times New Roman"/>
          <w:sz w:val="24"/>
          <w:szCs w:val="24"/>
        </w:rPr>
        <w:t xml:space="preserve">The participation will be individual. </w:t>
      </w:r>
      <w:r w:rsidRPr="00E97A43">
        <w:rPr>
          <w:rFonts w:ascii="Times New Roman" w:hAnsi="Times New Roman" w:cs="Times New Roman"/>
          <w:b/>
          <w:bCs/>
          <w:sz w:val="24"/>
          <w:szCs w:val="24"/>
        </w:rPr>
        <w:t>No Co-authorship</w:t>
      </w:r>
      <w:r w:rsidRPr="00E97A43">
        <w:rPr>
          <w:rFonts w:ascii="Times New Roman" w:hAnsi="Times New Roman" w:cs="Times New Roman"/>
          <w:sz w:val="24"/>
          <w:szCs w:val="24"/>
        </w:rPr>
        <w:t xml:space="preserve"> is allowed.</w:t>
      </w:r>
    </w:p>
    <w:p w:rsidR="009972AB" w:rsidRPr="00E97A43" w:rsidRDefault="009972AB" w:rsidP="009972A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A43">
        <w:rPr>
          <w:rFonts w:ascii="Times New Roman" w:hAnsi="Times New Roman" w:cs="Times New Roman"/>
          <w:sz w:val="24"/>
          <w:szCs w:val="24"/>
        </w:rPr>
        <w:lastRenderedPageBreak/>
        <w:t xml:space="preserve">Once the analysis is submitted, </w:t>
      </w:r>
      <w:r w:rsidRPr="00E97A43">
        <w:rPr>
          <w:rFonts w:ascii="Times New Roman" w:hAnsi="Times New Roman" w:cs="Times New Roman"/>
          <w:b/>
          <w:bCs/>
          <w:sz w:val="24"/>
          <w:szCs w:val="24"/>
        </w:rPr>
        <w:t>no modification</w:t>
      </w:r>
      <w:r w:rsidRPr="00E97A43">
        <w:rPr>
          <w:rFonts w:ascii="Times New Roman" w:hAnsi="Times New Roman" w:cs="Times New Roman"/>
          <w:sz w:val="24"/>
          <w:szCs w:val="24"/>
        </w:rPr>
        <w:t xml:space="preserve"> in any form will be allowed.</w:t>
      </w:r>
    </w:p>
    <w:p w:rsidR="009972AB" w:rsidRPr="00E97A43" w:rsidRDefault="009972AB" w:rsidP="009972A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A43">
        <w:rPr>
          <w:rFonts w:ascii="Times New Roman" w:hAnsi="Times New Roman" w:cs="Times New Roman"/>
          <w:b/>
          <w:bCs/>
          <w:sz w:val="24"/>
          <w:szCs w:val="24"/>
        </w:rPr>
        <w:t>Identity</w:t>
      </w:r>
      <w:r w:rsidRPr="00E97A43">
        <w:rPr>
          <w:rFonts w:ascii="Times New Roman" w:hAnsi="Times New Roman" w:cs="Times New Roman"/>
          <w:sz w:val="24"/>
          <w:szCs w:val="24"/>
        </w:rPr>
        <w:t xml:space="preserve"> of the institution </w:t>
      </w:r>
      <w:r w:rsidRPr="00E97A43">
        <w:rPr>
          <w:rFonts w:ascii="Times New Roman" w:hAnsi="Times New Roman" w:cs="Times New Roman"/>
          <w:b/>
          <w:bCs/>
          <w:sz w:val="24"/>
          <w:szCs w:val="24"/>
        </w:rPr>
        <w:t>shall not be revealed</w:t>
      </w:r>
      <w:r w:rsidRPr="00E97A43">
        <w:rPr>
          <w:rFonts w:ascii="Times New Roman" w:hAnsi="Times New Roman" w:cs="Times New Roman"/>
          <w:sz w:val="24"/>
          <w:szCs w:val="24"/>
        </w:rPr>
        <w:t xml:space="preserve"> anywhere in the paper. If this rule is violated, the participant will be disqualified.</w:t>
      </w:r>
    </w:p>
    <w:p w:rsidR="009972AB" w:rsidRPr="00E97A43" w:rsidRDefault="009972AB" w:rsidP="009972A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A43">
        <w:rPr>
          <w:rFonts w:ascii="Times New Roman" w:hAnsi="Times New Roman" w:cs="Times New Roman"/>
          <w:bCs/>
          <w:sz w:val="24"/>
          <w:szCs w:val="24"/>
        </w:rPr>
        <w:t xml:space="preserve">The participation shall be restricted to </w:t>
      </w:r>
      <w:r w:rsidRPr="00E97A43">
        <w:rPr>
          <w:rFonts w:ascii="Times New Roman" w:hAnsi="Times New Roman" w:cs="Times New Roman"/>
          <w:b/>
          <w:sz w:val="24"/>
          <w:szCs w:val="24"/>
        </w:rPr>
        <w:t>20 participants only</w:t>
      </w:r>
      <w:r w:rsidRPr="00E97A43">
        <w:rPr>
          <w:rFonts w:ascii="Times New Roman" w:hAnsi="Times New Roman" w:cs="Times New Roman"/>
          <w:bCs/>
          <w:sz w:val="24"/>
          <w:szCs w:val="24"/>
        </w:rPr>
        <w:t xml:space="preserve">. The registration will be on first come, first serve basis. </w:t>
      </w:r>
    </w:p>
    <w:p w:rsidR="009972AB" w:rsidRPr="00E97A43" w:rsidRDefault="009972AB" w:rsidP="009972A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A43">
        <w:rPr>
          <w:rFonts w:ascii="Times New Roman" w:hAnsi="Times New Roman" w:cs="Times New Roman"/>
          <w:bCs/>
          <w:sz w:val="24"/>
          <w:szCs w:val="24"/>
        </w:rPr>
        <w:t xml:space="preserve">Each College may send maximum </w:t>
      </w:r>
      <w:r w:rsidRPr="00E44A94">
        <w:rPr>
          <w:rFonts w:ascii="Times New Roman" w:hAnsi="Times New Roman" w:cs="Times New Roman"/>
          <w:b/>
          <w:bCs/>
          <w:sz w:val="24"/>
          <w:szCs w:val="24"/>
        </w:rPr>
        <w:t>two</w:t>
      </w:r>
      <w:r w:rsidRPr="00E97A43">
        <w:rPr>
          <w:rFonts w:ascii="Times New Roman" w:hAnsi="Times New Roman" w:cs="Times New Roman"/>
          <w:bCs/>
          <w:sz w:val="24"/>
          <w:szCs w:val="24"/>
        </w:rPr>
        <w:t xml:space="preserve"> entries.</w:t>
      </w:r>
    </w:p>
    <w:p w:rsidR="009972AB" w:rsidRPr="00E97A43" w:rsidRDefault="009972AB" w:rsidP="009972A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A43">
        <w:rPr>
          <w:rFonts w:ascii="Times New Roman" w:hAnsi="Times New Roman" w:cs="Times New Roman"/>
          <w:bCs/>
          <w:iCs/>
          <w:sz w:val="24"/>
          <w:szCs w:val="24"/>
        </w:rPr>
        <w:t>Last Date for Registration:</w:t>
      </w:r>
      <w:r w:rsidRPr="00E97A43">
        <w:rPr>
          <w:rFonts w:ascii="Times New Roman" w:hAnsi="Times New Roman" w:cs="Times New Roman"/>
          <w:b/>
          <w:sz w:val="24"/>
          <w:szCs w:val="24"/>
        </w:rPr>
        <w:t>30</w:t>
      </w:r>
      <w:r w:rsidRPr="00E97A43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E97A43">
        <w:rPr>
          <w:rFonts w:ascii="Times New Roman" w:hAnsi="Times New Roman" w:cs="Times New Roman"/>
          <w:b/>
          <w:sz w:val="24"/>
          <w:szCs w:val="24"/>
        </w:rPr>
        <w:t xml:space="preserve">  January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7A43">
        <w:rPr>
          <w:rFonts w:ascii="Times New Roman" w:hAnsi="Times New Roman" w:cs="Times New Roman"/>
          <w:b/>
          <w:bCs/>
          <w:sz w:val="24"/>
          <w:szCs w:val="24"/>
        </w:rPr>
        <w:t>2019</w:t>
      </w:r>
    </w:p>
    <w:p w:rsidR="009972AB" w:rsidRDefault="009972AB" w:rsidP="009972A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A43">
        <w:rPr>
          <w:rFonts w:ascii="Times New Roman" w:hAnsi="Times New Roman" w:cs="Times New Roman"/>
          <w:bCs/>
          <w:sz w:val="24"/>
          <w:szCs w:val="24"/>
        </w:rPr>
        <w:t xml:space="preserve">The participant shall choose </w:t>
      </w:r>
      <w:r>
        <w:rPr>
          <w:rFonts w:ascii="Times New Roman" w:hAnsi="Times New Roman" w:cs="Times New Roman"/>
          <w:b/>
          <w:sz w:val="24"/>
          <w:szCs w:val="24"/>
        </w:rPr>
        <w:t>One Judgment O</w:t>
      </w:r>
      <w:r w:rsidRPr="00E97A43">
        <w:rPr>
          <w:rFonts w:ascii="Times New Roman" w:hAnsi="Times New Roman" w:cs="Times New Roman"/>
          <w:b/>
          <w:sz w:val="24"/>
          <w:szCs w:val="24"/>
        </w:rPr>
        <w:t>nly</w:t>
      </w:r>
      <w:r w:rsidRPr="00E97A43">
        <w:rPr>
          <w:rFonts w:ascii="Times New Roman" w:hAnsi="Times New Roman" w:cs="Times New Roman"/>
          <w:bCs/>
          <w:sz w:val="24"/>
          <w:szCs w:val="24"/>
        </w:rPr>
        <w:t xml:space="preserve"> for both the Qualifying and Final Round</w:t>
      </w:r>
    </w:p>
    <w:p w:rsidR="009972AB" w:rsidRPr="003A4DD3" w:rsidRDefault="009972AB" w:rsidP="009972AB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72AB" w:rsidRPr="00E97A43" w:rsidRDefault="009972AB" w:rsidP="009972AB">
      <w:pPr>
        <w:pStyle w:val="ListParagraph"/>
        <w:numPr>
          <w:ilvl w:val="0"/>
          <w:numId w:val="7"/>
        </w:num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7A43">
        <w:rPr>
          <w:rFonts w:ascii="Times New Roman" w:hAnsi="Times New Roman" w:cs="Times New Roman"/>
          <w:b/>
          <w:bCs/>
          <w:sz w:val="24"/>
          <w:szCs w:val="24"/>
        </w:rPr>
        <w:t>Awards :</w:t>
      </w:r>
    </w:p>
    <w:p w:rsidR="009972AB" w:rsidRPr="00E97A43" w:rsidRDefault="009972AB" w:rsidP="009972AB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A43">
        <w:rPr>
          <w:rFonts w:ascii="Times New Roman" w:hAnsi="Times New Roman" w:cs="Times New Roman"/>
          <w:b/>
          <w:bCs/>
          <w:sz w:val="24"/>
          <w:szCs w:val="24"/>
        </w:rPr>
        <w:tab/>
        <w:t>Winner</w:t>
      </w:r>
      <w:r>
        <w:rPr>
          <w:rFonts w:ascii="Times New Roman" w:hAnsi="Times New Roman" w:cs="Times New Roman"/>
          <w:sz w:val="24"/>
          <w:szCs w:val="24"/>
        </w:rPr>
        <w:t xml:space="preserve"> –Trophy and Cash P</w:t>
      </w:r>
      <w:r w:rsidRPr="00E97A43">
        <w:rPr>
          <w:rFonts w:ascii="Times New Roman" w:hAnsi="Times New Roman" w:cs="Times New Roman"/>
          <w:sz w:val="24"/>
          <w:szCs w:val="24"/>
        </w:rPr>
        <w:t xml:space="preserve">rize of </w:t>
      </w:r>
      <w:r>
        <w:rPr>
          <w:rFonts w:ascii="Times New Roman" w:hAnsi="Times New Roman" w:cs="Times New Roman"/>
          <w:sz w:val="24"/>
          <w:szCs w:val="24"/>
        </w:rPr>
        <w:t>Rs.</w:t>
      </w:r>
      <w:r w:rsidRPr="00E97A43">
        <w:rPr>
          <w:rFonts w:ascii="Times New Roman" w:hAnsi="Times New Roman" w:cs="Times New Roman"/>
          <w:sz w:val="24"/>
          <w:szCs w:val="24"/>
        </w:rPr>
        <w:t>10</w:t>
      </w:r>
      <w:proofErr w:type="gramStart"/>
      <w:r w:rsidRPr="00E97A43">
        <w:rPr>
          <w:rFonts w:ascii="Times New Roman" w:hAnsi="Times New Roman" w:cs="Times New Roman"/>
          <w:sz w:val="24"/>
          <w:szCs w:val="24"/>
        </w:rPr>
        <w:t>,000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7A43">
        <w:rPr>
          <w:rFonts w:ascii="Times New Roman" w:hAnsi="Times New Roman" w:cs="Times New Roman"/>
          <w:sz w:val="24"/>
          <w:szCs w:val="24"/>
        </w:rPr>
        <w:t>/-</w:t>
      </w:r>
    </w:p>
    <w:p w:rsidR="009972AB" w:rsidRPr="00E97A43" w:rsidRDefault="009972AB" w:rsidP="009972AB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A43">
        <w:rPr>
          <w:rFonts w:ascii="Times New Roman" w:hAnsi="Times New Roman" w:cs="Times New Roman"/>
          <w:b/>
          <w:bCs/>
          <w:sz w:val="24"/>
          <w:szCs w:val="24"/>
        </w:rPr>
        <w:tab/>
        <w:t>1</w:t>
      </w:r>
      <w:r w:rsidRPr="00E97A4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Pr="00E97A43">
        <w:rPr>
          <w:rFonts w:ascii="Times New Roman" w:hAnsi="Times New Roman" w:cs="Times New Roman"/>
          <w:b/>
          <w:bCs/>
          <w:sz w:val="24"/>
          <w:szCs w:val="24"/>
        </w:rPr>
        <w:t xml:space="preserve"> Runner up </w:t>
      </w:r>
      <w:r w:rsidRPr="00E97A43">
        <w:rPr>
          <w:rFonts w:ascii="Times New Roman" w:hAnsi="Times New Roman" w:cs="Times New Roman"/>
          <w:sz w:val="24"/>
          <w:szCs w:val="24"/>
        </w:rPr>
        <w:t xml:space="preserve">– Trophy and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E97A43">
        <w:rPr>
          <w:rFonts w:ascii="Times New Roman" w:hAnsi="Times New Roman" w:cs="Times New Roman"/>
          <w:sz w:val="24"/>
          <w:szCs w:val="24"/>
        </w:rPr>
        <w:t xml:space="preserve">ash </w:t>
      </w:r>
      <w:r>
        <w:rPr>
          <w:rFonts w:ascii="Times New Roman" w:hAnsi="Times New Roman" w:cs="Times New Roman"/>
          <w:sz w:val="24"/>
          <w:szCs w:val="24"/>
        </w:rPr>
        <w:t>Prize of Rs.</w:t>
      </w:r>
      <w:r w:rsidRPr="00E97A43">
        <w:rPr>
          <w:rFonts w:ascii="Times New Roman" w:hAnsi="Times New Roman" w:cs="Times New Roman"/>
          <w:sz w:val="24"/>
          <w:szCs w:val="24"/>
        </w:rPr>
        <w:t>7</w:t>
      </w:r>
      <w:proofErr w:type="gramStart"/>
      <w:r w:rsidRPr="00E97A43">
        <w:rPr>
          <w:rFonts w:ascii="Times New Roman" w:hAnsi="Times New Roman" w:cs="Times New Roman"/>
          <w:sz w:val="24"/>
          <w:szCs w:val="24"/>
        </w:rPr>
        <w:t>,000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7A43">
        <w:rPr>
          <w:rFonts w:ascii="Times New Roman" w:hAnsi="Times New Roman" w:cs="Times New Roman"/>
          <w:sz w:val="24"/>
          <w:szCs w:val="24"/>
        </w:rPr>
        <w:t>/-</w:t>
      </w:r>
    </w:p>
    <w:p w:rsidR="009972AB" w:rsidRPr="00E97A43" w:rsidRDefault="009972AB" w:rsidP="009972AB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A43">
        <w:rPr>
          <w:rFonts w:ascii="Times New Roman" w:hAnsi="Times New Roman" w:cs="Times New Roman"/>
          <w:b/>
          <w:bCs/>
          <w:sz w:val="24"/>
          <w:szCs w:val="24"/>
        </w:rPr>
        <w:tab/>
        <w:t>2</w:t>
      </w:r>
      <w:r w:rsidRPr="00E97A4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nd</w:t>
      </w:r>
      <w:r w:rsidRPr="00E97A43">
        <w:rPr>
          <w:rFonts w:ascii="Times New Roman" w:hAnsi="Times New Roman" w:cs="Times New Roman"/>
          <w:b/>
          <w:bCs/>
          <w:sz w:val="24"/>
          <w:szCs w:val="24"/>
        </w:rPr>
        <w:t xml:space="preserve"> Runner up</w:t>
      </w:r>
      <w:r>
        <w:rPr>
          <w:rFonts w:ascii="Times New Roman" w:hAnsi="Times New Roman" w:cs="Times New Roman"/>
          <w:sz w:val="24"/>
          <w:szCs w:val="24"/>
        </w:rPr>
        <w:t xml:space="preserve"> –Trophy and Cash Prize of Rs.</w:t>
      </w:r>
      <w:r w:rsidRPr="00E97A43">
        <w:rPr>
          <w:rFonts w:ascii="Times New Roman" w:hAnsi="Times New Roman" w:cs="Times New Roman"/>
          <w:sz w:val="24"/>
          <w:szCs w:val="24"/>
        </w:rPr>
        <w:t>5</w:t>
      </w:r>
      <w:proofErr w:type="gramStart"/>
      <w:r w:rsidRPr="00E97A43">
        <w:rPr>
          <w:rFonts w:ascii="Times New Roman" w:hAnsi="Times New Roman" w:cs="Times New Roman"/>
          <w:sz w:val="24"/>
          <w:szCs w:val="24"/>
        </w:rPr>
        <w:t>,000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7A43">
        <w:rPr>
          <w:rFonts w:ascii="Times New Roman" w:hAnsi="Times New Roman" w:cs="Times New Roman"/>
          <w:sz w:val="24"/>
          <w:szCs w:val="24"/>
        </w:rPr>
        <w:t>/-</w:t>
      </w:r>
    </w:p>
    <w:p w:rsidR="009972AB" w:rsidRPr="00E97A43" w:rsidRDefault="009972AB" w:rsidP="009972AB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7A43">
        <w:rPr>
          <w:rFonts w:ascii="Times New Roman" w:hAnsi="Times New Roman" w:cs="Times New Roman"/>
          <w:b/>
          <w:bCs/>
          <w:sz w:val="24"/>
          <w:szCs w:val="24"/>
        </w:rPr>
        <w:tab/>
        <w:t>Registration Fee:</w:t>
      </w:r>
    </w:p>
    <w:p w:rsidR="009972AB" w:rsidRPr="00E97A43" w:rsidRDefault="009972AB" w:rsidP="009972AB">
      <w:pPr>
        <w:pStyle w:val="ListParagraph"/>
        <w:numPr>
          <w:ilvl w:val="0"/>
          <w:numId w:val="9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A43">
        <w:rPr>
          <w:rFonts w:ascii="Times New Roman" w:hAnsi="Times New Roman" w:cs="Times New Roman"/>
          <w:sz w:val="24"/>
          <w:szCs w:val="24"/>
        </w:rPr>
        <w:t>For National Judgment Analysis Competition: Rs.710/-(Per Student</w:t>
      </w:r>
      <w:proofErr w:type="gramStart"/>
      <w:r w:rsidRPr="00E97A43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E97A43">
        <w:rPr>
          <w:rFonts w:ascii="Times New Roman" w:hAnsi="Times New Roman" w:cs="Times New Roman"/>
          <w:sz w:val="24"/>
          <w:szCs w:val="24"/>
        </w:rPr>
        <w:t>Inclusive of G.S.T.)</w:t>
      </w:r>
    </w:p>
    <w:p w:rsidR="009972AB" w:rsidRPr="00E97A43" w:rsidRDefault="009972AB" w:rsidP="009972AB">
      <w:pPr>
        <w:pStyle w:val="ListParagraph"/>
        <w:numPr>
          <w:ilvl w:val="0"/>
          <w:numId w:val="9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A43">
        <w:rPr>
          <w:rFonts w:ascii="Times New Roman" w:hAnsi="Times New Roman" w:cs="Times New Roman"/>
          <w:sz w:val="24"/>
          <w:szCs w:val="24"/>
        </w:rPr>
        <w:t>For National Seminar: Rs.710/- (For Students) (Inclusive of G.S.T.)</w:t>
      </w:r>
    </w:p>
    <w:p w:rsidR="009972AB" w:rsidRPr="00E97A43" w:rsidRDefault="009972AB" w:rsidP="009972AB">
      <w:pPr>
        <w:pStyle w:val="ListParagraph"/>
        <w:numPr>
          <w:ilvl w:val="0"/>
          <w:numId w:val="9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A43">
        <w:rPr>
          <w:rFonts w:ascii="Times New Roman" w:hAnsi="Times New Roman" w:cs="Times New Roman"/>
          <w:sz w:val="24"/>
          <w:szCs w:val="24"/>
        </w:rPr>
        <w:t>For National Seminar: Rs.1000/- (Professionals &amp; Faculty) (Inclusive of G.S.T.)</w:t>
      </w:r>
    </w:p>
    <w:p w:rsidR="009972AB" w:rsidRPr="00E97A43" w:rsidRDefault="009972AB" w:rsidP="009972AB">
      <w:pPr>
        <w:spacing w:before="24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97A43">
        <w:rPr>
          <w:rFonts w:ascii="Times New Roman" w:hAnsi="Times New Roman" w:cs="Times New Roman"/>
          <w:sz w:val="24"/>
          <w:szCs w:val="24"/>
        </w:rPr>
        <w:t>The Registration form duly filled should reach us by 30</w:t>
      </w:r>
      <w:r w:rsidRPr="00E97A43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:rsidR="009972AB" w:rsidRPr="00E97A43" w:rsidRDefault="009972AB" w:rsidP="009972AB">
      <w:pPr>
        <w:spacing w:before="24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97A43">
        <w:rPr>
          <w:rFonts w:ascii="Times New Roman" w:hAnsi="Times New Roman" w:cs="Times New Roman"/>
          <w:sz w:val="24"/>
          <w:szCs w:val="24"/>
        </w:rPr>
        <w:t>January, 2019, by 3.00 pm on following address;</w:t>
      </w:r>
    </w:p>
    <w:p w:rsidR="009972AB" w:rsidRPr="00E97A43" w:rsidRDefault="009972AB" w:rsidP="009972A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A43">
        <w:rPr>
          <w:rFonts w:ascii="Times New Roman" w:hAnsi="Times New Roman" w:cs="Times New Roman"/>
          <w:b/>
          <w:sz w:val="24"/>
          <w:szCs w:val="24"/>
        </w:rPr>
        <w:t>DATE AND VENUE:</w:t>
      </w:r>
    </w:p>
    <w:p w:rsidR="009972AB" w:rsidRPr="00E97A43" w:rsidRDefault="009972AB" w:rsidP="009972AB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97A43">
        <w:rPr>
          <w:rFonts w:ascii="Times New Roman" w:hAnsi="Times New Roman" w:cs="Times New Roman"/>
          <w:b/>
          <w:sz w:val="24"/>
          <w:szCs w:val="24"/>
        </w:rPr>
        <w:t>Qualifying Round: 1</w:t>
      </w:r>
      <w:r w:rsidRPr="00E97A43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E97A43">
        <w:rPr>
          <w:rFonts w:ascii="Times New Roman" w:hAnsi="Times New Roman" w:cs="Times New Roman"/>
          <w:b/>
          <w:sz w:val="24"/>
          <w:szCs w:val="24"/>
        </w:rPr>
        <w:t xml:space="preserve"> February 2019</w:t>
      </w:r>
      <w:r w:rsidRPr="00E97A43">
        <w:rPr>
          <w:rFonts w:ascii="Times New Roman" w:hAnsi="Times New Roman" w:cs="Times New Roman"/>
          <w:sz w:val="24"/>
          <w:szCs w:val="24"/>
        </w:rPr>
        <w:t>; D.E.S. Shri. Navalmal Firodia Law College, Pune</w:t>
      </w:r>
    </w:p>
    <w:p w:rsidR="009972AB" w:rsidRPr="00E97A43" w:rsidRDefault="009972AB" w:rsidP="009972AB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97A43">
        <w:rPr>
          <w:rFonts w:ascii="Times New Roman" w:hAnsi="Times New Roman" w:cs="Times New Roman"/>
          <w:b/>
          <w:sz w:val="24"/>
          <w:szCs w:val="24"/>
        </w:rPr>
        <w:t>Final Round: 2</w:t>
      </w:r>
      <w:r w:rsidRPr="00E97A43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Pr="00E97A43">
        <w:rPr>
          <w:rFonts w:ascii="Times New Roman" w:hAnsi="Times New Roman" w:cs="Times New Roman"/>
          <w:b/>
          <w:sz w:val="24"/>
          <w:szCs w:val="24"/>
        </w:rPr>
        <w:t xml:space="preserve"> February 2019</w:t>
      </w:r>
      <w:r w:rsidRPr="00E97A4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97A43">
        <w:rPr>
          <w:rFonts w:ascii="Times New Roman" w:hAnsi="Times New Roman" w:cs="Times New Roman"/>
          <w:sz w:val="24"/>
          <w:szCs w:val="24"/>
        </w:rPr>
        <w:t>Kundanmal</w:t>
      </w:r>
      <w:proofErr w:type="spellEnd"/>
      <w:r w:rsidRPr="00E97A43">
        <w:rPr>
          <w:rFonts w:ascii="Times New Roman" w:hAnsi="Times New Roman" w:cs="Times New Roman"/>
          <w:sz w:val="24"/>
          <w:szCs w:val="24"/>
        </w:rPr>
        <w:t xml:space="preserve"> Firodia Auditorium, F.C. Campus, Pune</w:t>
      </w:r>
    </w:p>
    <w:p w:rsidR="009972AB" w:rsidRPr="00E97A43" w:rsidRDefault="009972AB" w:rsidP="009972A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A43">
        <w:rPr>
          <w:rFonts w:ascii="Times New Roman" w:hAnsi="Times New Roman" w:cs="Times New Roman"/>
          <w:b/>
          <w:sz w:val="24"/>
          <w:szCs w:val="24"/>
        </w:rPr>
        <w:lastRenderedPageBreak/>
        <w:t>Student Co-ordinator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E97A43">
        <w:rPr>
          <w:rFonts w:ascii="Times New Roman" w:hAnsi="Times New Roman" w:cs="Times New Roman"/>
          <w:b/>
          <w:sz w:val="24"/>
          <w:szCs w:val="24"/>
        </w:rPr>
        <w:t>:</w:t>
      </w:r>
    </w:p>
    <w:p w:rsidR="009972AB" w:rsidRPr="00E97A43" w:rsidRDefault="009972AB" w:rsidP="009972A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A43">
        <w:rPr>
          <w:rFonts w:ascii="Times New Roman" w:hAnsi="Times New Roman" w:cs="Times New Roman"/>
          <w:sz w:val="24"/>
          <w:szCs w:val="24"/>
        </w:rPr>
        <w:t>Yashwant</w:t>
      </w:r>
      <w:proofErr w:type="spellEnd"/>
      <w:r w:rsidRPr="00E97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A43">
        <w:rPr>
          <w:rFonts w:ascii="Times New Roman" w:hAnsi="Times New Roman" w:cs="Times New Roman"/>
          <w:sz w:val="24"/>
          <w:szCs w:val="24"/>
        </w:rPr>
        <w:t>Thorat</w:t>
      </w:r>
      <w:proofErr w:type="spellEnd"/>
      <w:r w:rsidRPr="00E97A43">
        <w:rPr>
          <w:rFonts w:ascii="Times New Roman" w:hAnsi="Times New Roman" w:cs="Times New Roman"/>
          <w:sz w:val="24"/>
          <w:szCs w:val="24"/>
        </w:rPr>
        <w:t xml:space="preserve"> - +91 9422067676</w:t>
      </w:r>
    </w:p>
    <w:p w:rsidR="009972AB" w:rsidRPr="00E97A43" w:rsidRDefault="009972AB" w:rsidP="009972A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A43">
        <w:rPr>
          <w:rFonts w:ascii="Times New Roman" w:hAnsi="Times New Roman" w:cs="Times New Roman"/>
          <w:sz w:val="24"/>
          <w:szCs w:val="24"/>
        </w:rPr>
        <w:t>Vaibhav</w:t>
      </w:r>
      <w:proofErr w:type="spellEnd"/>
      <w:r w:rsidRPr="00E97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A43">
        <w:rPr>
          <w:rFonts w:ascii="Times New Roman" w:hAnsi="Times New Roman" w:cs="Times New Roman"/>
          <w:sz w:val="24"/>
          <w:szCs w:val="24"/>
        </w:rPr>
        <w:t>Karpur</w:t>
      </w:r>
      <w:proofErr w:type="spellEnd"/>
      <w:r w:rsidRPr="00E97A43">
        <w:rPr>
          <w:rFonts w:ascii="Times New Roman" w:hAnsi="Times New Roman" w:cs="Times New Roman"/>
          <w:sz w:val="24"/>
          <w:szCs w:val="24"/>
        </w:rPr>
        <w:t xml:space="preserve">  - +91 9765941234</w:t>
      </w:r>
    </w:p>
    <w:p w:rsidR="009972AB" w:rsidRPr="00E97A43" w:rsidRDefault="009972AB" w:rsidP="009972A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A43">
        <w:rPr>
          <w:rFonts w:ascii="Times New Roman" w:hAnsi="Times New Roman" w:cs="Times New Roman"/>
          <w:sz w:val="24"/>
          <w:szCs w:val="24"/>
        </w:rPr>
        <w:t>Adwait</w:t>
      </w:r>
      <w:proofErr w:type="spellEnd"/>
      <w:r w:rsidRPr="00E97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A43">
        <w:rPr>
          <w:rFonts w:ascii="Times New Roman" w:hAnsi="Times New Roman" w:cs="Times New Roman"/>
          <w:sz w:val="24"/>
          <w:szCs w:val="24"/>
        </w:rPr>
        <w:t>Deodhar</w:t>
      </w:r>
      <w:proofErr w:type="spellEnd"/>
      <w:r w:rsidRPr="00E97A43">
        <w:rPr>
          <w:rFonts w:ascii="Times New Roman" w:hAnsi="Times New Roman" w:cs="Times New Roman"/>
          <w:sz w:val="24"/>
          <w:szCs w:val="24"/>
        </w:rPr>
        <w:t xml:space="preserve">  - +91 9028814864</w:t>
      </w:r>
    </w:p>
    <w:p w:rsidR="009972AB" w:rsidRPr="00E97A43" w:rsidRDefault="009972AB" w:rsidP="009972A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A43">
        <w:rPr>
          <w:rFonts w:ascii="Times New Roman" w:hAnsi="Times New Roman" w:cs="Times New Roman"/>
          <w:sz w:val="24"/>
          <w:szCs w:val="24"/>
        </w:rPr>
        <w:t>Gayatri</w:t>
      </w:r>
      <w:proofErr w:type="spellEnd"/>
      <w:r w:rsidRPr="00E97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A43">
        <w:rPr>
          <w:rFonts w:ascii="Times New Roman" w:hAnsi="Times New Roman" w:cs="Times New Roman"/>
          <w:sz w:val="24"/>
          <w:szCs w:val="24"/>
        </w:rPr>
        <w:t>Datar</w:t>
      </w:r>
      <w:proofErr w:type="spellEnd"/>
      <w:r w:rsidRPr="00E97A43">
        <w:rPr>
          <w:rFonts w:ascii="Times New Roman" w:hAnsi="Times New Roman" w:cs="Times New Roman"/>
          <w:sz w:val="24"/>
          <w:szCs w:val="24"/>
        </w:rPr>
        <w:t xml:space="preserve">   - +91 9673456013</w:t>
      </w:r>
    </w:p>
    <w:p w:rsidR="009972AB" w:rsidRPr="00E97A43" w:rsidRDefault="009972AB" w:rsidP="009972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2AB" w:rsidRPr="00E97A43" w:rsidRDefault="009972AB" w:rsidP="009972AB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7A43">
        <w:rPr>
          <w:rFonts w:ascii="Times New Roman" w:hAnsi="Times New Roman" w:cs="Times New Roman"/>
          <w:b/>
          <w:bCs/>
          <w:sz w:val="24"/>
          <w:szCs w:val="24"/>
        </w:rPr>
        <w:t>Faculty In Charge</w:t>
      </w:r>
    </w:p>
    <w:p w:rsidR="009972AB" w:rsidRPr="00E97A43" w:rsidRDefault="009972AB" w:rsidP="009972AB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A43">
        <w:rPr>
          <w:rFonts w:ascii="Times New Roman" w:hAnsi="Times New Roman" w:cs="Times New Roman"/>
          <w:sz w:val="24"/>
          <w:szCs w:val="24"/>
        </w:rPr>
        <w:t>Asst. Prof.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A43">
        <w:rPr>
          <w:rFonts w:ascii="Times New Roman" w:hAnsi="Times New Roman" w:cs="Times New Roman"/>
          <w:sz w:val="24"/>
          <w:szCs w:val="24"/>
        </w:rPr>
        <w:t>Dr.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A43">
        <w:rPr>
          <w:rFonts w:ascii="Times New Roman" w:hAnsi="Times New Roman" w:cs="Times New Roman"/>
          <w:sz w:val="24"/>
          <w:szCs w:val="24"/>
        </w:rPr>
        <w:t>Pratapsinh</w:t>
      </w:r>
      <w:proofErr w:type="spellEnd"/>
      <w:r w:rsidRPr="00E97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A43">
        <w:rPr>
          <w:rFonts w:ascii="Times New Roman" w:hAnsi="Times New Roman" w:cs="Times New Roman"/>
          <w:sz w:val="24"/>
          <w:szCs w:val="24"/>
        </w:rPr>
        <w:t>Salunke</w:t>
      </w:r>
      <w:proofErr w:type="spellEnd"/>
    </w:p>
    <w:p w:rsidR="009972AB" w:rsidRPr="00E97A43" w:rsidRDefault="009972AB" w:rsidP="009972AB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A43">
        <w:rPr>
          <w:rFonts w:ascii="Times New Roman" w:hAnsi="Times New Roman" w:cs="Times New Roman"/>
          <w:sz w:val="24"/>
          <w:szCs w:val="24"/>
        </w:rPr>
        <w:t>Asst. Prof.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A43">
        <w:rPr>
          <w:rFonts w:ascii="Times New Roman" w:hAnsi="Times New Roman" w:cs="Times New Roman"/>
          <w:sz w:val="24"/>
          <w:szCs w:val="24"/>
        </w:rPr>
        <w:t>Sourabh</w:t>
      </w:r>
      <w:proofErr w:type="spellEnd"/>
      <w:r w:rsidRPr="00E97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A43">
        <w:rPr>
          <w:rFonts w:ascii="Times New Roman" w:hAnsi="Times New Roman" w:cs="Times New Roman"/>
          <w:sz w:val="24"/>
          <w:szCs w:val="24"/>
        </w:rPr>
        <w:t>Ubale</w:t>
      </w:r>
      <w:proofErr w:type="spellEnd"/>
    </w:p>
    <w:p w:rsidR="009972AB" w:rsidRPr="00E97A43" w:rsidRDefault="009972AB" w:rsidP="009972AB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2AB" w:rsidRPr="00E97A43" w:rsidRDefault="009972AB" w:rsidP="009972AB">
      <w:pPr>
        <w:pStyle w:val="ListParagraph"/>
        <w:numPr>
          <w:ilvl w:val="0"/>
          <w:numId w:val="7"/>
        </w:num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7A43">
        <w:rPr>
          <w:rFonts w:ascii="Times New Roman" w:hAnsi="Times New Roman" w:cs="Times New Roman"/>
          <w:b/>
          <w:bCs/>
          <w:sz w:val="24"/>
          <w:szCs w:val="24"/>
        </w:rPr>
        <w:t>For Further Details, Communication &amp; Queries :</w:t>
      </w:r>
    </w:p>
    <w:p w:rsidR="009972AB" w:rsidRPr="00E97A43" w:rsidRDefault="009972AB" w:rsidP="009972AB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A43">
        <w:rPr>
          <w:rFonts w:ascii="Times New Roman" w:hAnsi="Times New Roman" w:cs="Times New Roman"/>
          <w:sz w:val="24"/>
          <w:szCs w:val="24"/>
        </w:rPr>
        <w:tab/>
        <w:t>Email: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E97A43">
          <w:rPr>
            <w:rStyle w:val="Hyperlink"/>
            <w:rFonts w:ascii="Times New Roman" w:hAnsi="Times New Roman" w:cs="Times New Roman"/>
            <w:sz w:val="24"/>
            <w:szCs w:val="24"/>
          </w:rPr>
          <w:t>dessnflcseminar2019@gmail.com</w:t>
        </w:r>
      </w:hyperlink>
    </w:p>
    <w:p w:rsidR="009972AB" w:rsidRPr="00E97A43" w:rsidRDefault="009972AB" w:rsidP="009972AB">
      <w:pPr>
        <w:spacing w:before="240" w:line="360" w:lineRule="auto"/>
        <w:jc w:val="both"/>
        <w:rPr>
          <w:rFonts w:ascii="Times New Roman" w:hAnsi="Times New Roman" w:cs="Times New Roman"/>
        </w:rPr>
      </w:pPr>
      <w:r w:rsidRPr="00E97A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Website: </w:t>
      </w:r>
      <w:hyperlink r:id="rId7" w:history="1">
        <w:r w:rsidRPr="00E97A43">
          <w:rPr>
            <w:rStyle w:val="Hyperlink"/>
            <w:rFonts w:ascii="Times New Roman" w:hAnsi="Times New Roman" w:cs="Times New Roman"/>
            <w:sz w:val="24"/>
            <w:szCs w:val="24"/>
          </w:rPr>
          <w:t>www.deslaw.edu.in</w:t>
        </w:r>
      </w:hyperlink>
    </w:p>
    <w:p w:rsidR="009972AB" w:rsidRPr="00E97A43" w:rsidRDefault="009972AB" w:rsidP="009972AB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2AB" w:rsidRPr="00E97A43" w:rsidRDefault="009972AB" w:rsidP="009972AB">
      <w:pPr>
        <w:pStyle w:val="ListParagraph"/>
        <w:numPr>
          <w:ilvl w:val="0"/>
          <w:numId w:val="7"/>
        </w:num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7A43">
        <w:rPr>
          <w:rFonts w:ascii="Times New Roman" w:hAnsi="Times New Roman" w:cs="Times New Roman"/>
          <w:b/>
          <w:bCs/>
          <w:sz w:val="24"/>
          <w:szCs w:val="24"/>
        </w:rPr>
        <w:t>Postal Address for communication :</w:t>
      </w:r>
    </w:p>
    <w:p w:rsidR="009972AB" w:rsidRPr="00E97A43" w:rsidRDefault="009972AB" w:rsidP="009972AB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A43">
        <w:rPr>
          <w:rFonts w:ascii="Times New Roman" w:hAnsi="Times New Roman" w:cs="Times New Roman"/>
          <w:sz w:val="24"/>
          <w:szCs w:val="24"/>
        </w:rPr>
        <w:tab/>
        <w:t>Deccan Education Society’s</w:t>
      </w:r>
    </w:p>
    <w:p w:rsidR="009972AB" w:rsidRPr="00E97A43" w:rsidRDefault="009972AB" w:rsidP="009972AB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A4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97A43">
        <w:rPr>
          <w:rFonts w:ascii="Times New Roman" w:hAnsi="Times New Roman" w:cs="Times New Roman"/>
          <w:sz w:val="24"/>
          <w:szCs w:val="24"/>
        </w:rPr>
        <w:t>Shri.</w:t>
      </w:r>
      <w:proofErr w:type="gramEnd"/>
      <w:r w:rsidRPr="00E97A43">
        <w:rPr>
          <w:rFonts w:ascii="Times New Roman" w:hAnsi="Times New Roman" w:cs="Times New Roman"/>
          <w:sz w:val="24"/>
          <w:szCs w:val="24"/>
        </w:rPr>
        <w:t xml:space="preserve"> Navalmal Firodia Law College, Pune</w:t>
      </w:r>
    </w:p>
    <w:p w:rsidR="009972AB" w:rsidRPr="00E97A43" w:rsidRDefault="009972AB" w:rsidP="009972AB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A43">
        <w:rPr>
          <w:rFonts w:ascii="Times New Roman" w:hAnsi="Times New Roman" w:cs="Times New Roman"/>
          <w:sz w:val="24"/>
          <w:szCs w:val="24"/>
        </w:rPr>
        <w:tab/>
        <w:t xml:space="preserve">Gate no. 3, </w:t>
      </w:r>
      <w:proofErr w:type="spellStart"/>
      <w:r w:rsidRPr="00E97A43">
        <w:rPr>
          <w:rFonts w:ascii="Times New Roman" w:hAnsi="Times New Roman" w:cs="Times New Roman"/>
          <w:sz w:val="24"/>
          <w:szCs w:val="24"/>
        </w:rPr>
        <w:t>Tukaram</w:t>
      </w:r>
      <w:proofErr w:type="spellEnd"/>
      <w:r w:rsidRPr="00E97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A43">
        <w:rPr>
          <w:rFonts w:ascii="Times New Roman" w:hAnsi="Times New Roman" w:cs="Times New Roman"/>
          <w:sz w:val="24"/>
          <w:szCs w:val="24"/>
        </w:rPr>
        <w:t>Paduka</w:t>
      </w:r>
      <w:proofErr w:type="spellEnd"/>
      <w:r w:rsidRPr="00E97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A43">
        <w:rPr>
          <w:rFonts w:ascii="Times New Roman" w:hAnsi="Times New Roman" w:cs="Times New Roman"/>
          <w:sz w:val="24"/>
          <w:szCs w:val="24"/>
        </w:rPr>
        <w:t>Chowk</w:t>
      </w:r>
      <w:proofErr w:type="spellEnd"/>
      <w:r w:rsidRPr="00E97A43">
        <w:rPr>
          <w:rFonts w:ascii="Times New Roman" w:hAnsi="Times New Roman" w:cs="Times New Roman"/>
          <w:sz w:val="24"/>
          <w:szCs w:val="24"/>
        </w:rPr>
        <w:t>,</w:t>
      </w:r>
    </w:p>
    <w:p w:rsidR="009972AB" w:rsidRPr="00E97A43" w:rsidRDefault="009972AB" w:rsidP="009972AB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A43">
        <w:rPr>
          <w:rFonts w:ascii="Times New Roman" w:hAnsi="Times New Roman" w:cs="Times New Roman"/>
          <w:sz w:val="24"/>
          <w:szCs w:val="24"/>
        </w:rPr>
        <w:tab/>
        <w:t xml:space="preserve">Fergusson </w:t>
      </w:r>
      <w:r>
        <w:rPr>
          <w:rFonts w:ascii="Times New Roman" w:hAnsi="Times New Roman" w:cs="Times New Roman"/>
          <w:sz w:val="24"/>
          <w:szCs w:val="24"/>
        </w:rPr>
        <w:t>College C</w:t>
      </w:r>
      <w:r w:rsidRPr="00E97A43">
        <w:rPr>
          <w:rFonts w:ascii="Times New Roman" w:hAnsi="Times New Roman" w:cs="Times New Roman"/>
          <w:sz w:val="24"/>
          <w:szCs w:val="24"/>
        </w:rPr>
        <w:t>ampus, Pune-411004</w:t>
      </w:r>
    </w:p>
    <w:p w:rsidR="009972AB" w:rsidRPr="00E97A43" w:rsidRDefault="009972AB" w:rsidP="009972AB">
      <w:pPr>
        <w:spacing w:before="24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97A43">
        <w:rPr>
          <w:rFonts w:ascii="Times New Roman" w:hAnsi="Times New Roman" w:cs="Times New Roman"/>
          <w:sz w:val="24"/>
          <w:szCs w:val="24"/>
        </w:rPr>
        <w:tab/>
        <w:t xml:space="preserve">Contact </w:t>
      </w:r>
      <w:proofErr w:type="gramStart"/>
      <w:r w:rsidRPr="00E97A43">
        <w:rPr>
          <w:rFonts w:ascii="Times New Roman" w:hAnsi="Times New Roman" w:cs="Times New Roman"/>
          <w:sz w:val="24"/>
          <w:szCs w:val="24"/>
        </w:rPr>
        <w:t>Details :</w:t>
      </w:r>
      <w:proofErr w:type="gramEnd"/>
      <w:r w:rsidRPr="00E97A43">
        <w:rPr>
          <w:rFonts w:ascii="Times New Roman" w:hAnsi="Times New Roman" w:cs="Times New Roman"/>
          <w:sz w:val="24"/>
          <w:szCs w:val="24"/>
        </w:rPr>
        <w:t xml:space="preserve"> 020</w:t>
      </w:r>
      <w:r w:rsidRPr="00E44A94">
        <w:rPr>
          <w:rFonts w:ascii="Times New Roman" w:hAnsi="Times New Roman" w:cs="Times New Roman"/>
          <w:color w:val="000000" w:themeColor="text1"/>
          <w:sz w:val="24"/>
          <w:szCs w:val="24"/>
        </w:rPr>
        <w:t>-67656400/ 01 /02</w:t>
      </w:r>
    </w:p>
    <w:p w:rsidR="00CE5C6A" w:rsidRDefault="009972AB"/>
    <w:sectPr w:rsidR="00CE5C6A" w:rsidSect="009972AB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435D"/>
    <w:multiLevelType w:val="hybridMultilevel"/>
    <w:tmpl w:val="FB94E2D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DB644E"/>
    <w:multiLevelType w:val="hybridMultilevel"/>
    <w:tmpl w:val="60342878"/>
    <w:lvl w:ilvl="0" w:tplc="A2E8404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533048"/>
    <w:multiLevelType w:val="hybridMultilevel"/>
    <w:tmpl w:val="8EAA8C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13A94"/>
    <w:multiLevelType w:val="hybridMultilevel"/>
    <w:tmpl w:val="29F85B34"/>
    <w:lvl w:ilvl="0" w:tplc="4F20DFFA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3963A5F"/>
    <w:multiLevelType w:val="hybridMultilevel"/>
    <w:tmpl w:val="C04EFA1C"/>
    <w:lvl w:ilvl="0" w:tplc="CCD006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48E5FF0"/>
    <w:multiLevelType w:val="hybridMultilevel"/>
    <w:tmpl w:val="695E9EE6"/>
    <w:lvl w:ilvl="0" w:tplc="4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7207299"/>
    <w:multiLevelType w:val="hybridMultilevel"/>
    <w:tmpl w:val="3E5A6212"/>
    <w:lvl w:ilvl="0" w:tplc="4D60AD20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48D640E"/>
    <w:multiLevelType w:val="hybridMultilevel"/>
    <w:tmpl w:val="5DF012F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63E1AEA"/>
    <w:multiLevelType w:val="hybridMultilevel"/>
    <w:tmpl w:val="56A6A8DE"/>
    <w:lvl w:ilvl="0" w:tplc="40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2AB"/>
    <w:rsid w:val="00151D4B"/>
    <w:rsid w:val="00235252"/>
    <w:rsid w:val="003C7DB4"/>
    <w:rsid w:val="007509F0"/>
    <w:rsid w:val="00775C38"/>
    <w:rsid w:val="009801B5"/>
    <w:rsid w:val="009972AB"/>
    <w:rsid w:val="00A30246"/>
    <w:rsid w:val="00B1091A"/>
    <w:rsid w:val="00DC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2AB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2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72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2AB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2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72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eslaw.edu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ssnflcseminar201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Pranav Deshmukh</dc:creator>
  <cp:lastModifiedBy>Pranav Deshmukh</cp:lastModifiedBy>
  <cp:revision>1</cp:revision>
  <dcterms:created xsi:type="dcterms:W3CDTF">2019-01-14T08:09:00Z</dcterms:created>
  <dcterms:modified xsi:type="dcterms:W3CDTF">2019-01-14T08:11:00Z</dcterms:modified>
</cp:coreProperties>
</file>