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EBF" w:rsidRDefault="006B5EBF" w:rsidP="006B5EBF">
      <w:pPr>
        <w:shd w:val="clear" w:color="auto" w:fill="FFFFFF"/>
        <w:spacing w:after="0" w:line="315" w:lineRule="atLeast"/>
        <w:jc w:val="center"/>
        <w:rPr>
          <w:rFonts w:ascii="Bookman Old Style" w:eastAsia="Times New Roman" w:hAnsi="Bookman Old Style" w:cs="Times New Roman"/>
          <w:b/>
          <w:color w:val="000000"/>
          <w:sz w:val="24"/>
          <w:szCs w:val="24"/>
        </w:rPr>
      </w:pPr>
      <w:r w:rsidRPr="006B5EBF">
        <w:rPr>
          <w:rFonts w:ascii="Bookman Old Style" w:eastAsia="Times New Roman" w:hAnsi="Bookman Old Style" w:cs="Times New Roman"/>
          <w:b/>
          <w:noProof/>
          <w:color w:val="000000"/>
          <w:sz w:val="24"/>
          <w:szCs w:val="24"/>
        </w:rPr>
        <w:drawing>
          <wp:inline distT="0" distB="0" distL="0" distR="0">
            <wp:extent cx="977645" cy="1106424"/>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4100" name="Picture 2"/>
                    <pic:cNvPicPr>
                      <a:picLocks noChangeAspect="1"/>
                    </pic:cNvPicPr>
                  </pic:nvPicPr>
                  <pic:blipFill>
                    <a:blip r:embed="rId5"/>
                    <a:srcRect/>
                    <a:stretch>
                      <a:fillRect/>
                    </a:stretch>
                  </pic:blipFill>
                  <pic:spPr bwMode="auto">
                    <a:xfrm>
                      <a:off x="0" y="0"/>
                      <a:ext cx="981090" cy="1110322"/>
                    </a:xfrm>
                    <a:prstGeom prst="rect">
                      <a:avLst/>
                    </a:prstGeom>
                    <a:noFill/>
                    <a:ln w="9525">
                      <a:noFill/>
                      <a:miter lim="800000"/>
                      <a:headEnd/>
                      <a:tailEnd/>
                    </a:ln>
                  </pic:spPr>
                </pic:pic>
              </a:graphicData>
            </a:graphic>
          </wp:inline>
        </w:drawing>
      </w:r>
    </w:p>
    <w:p w:rsidR="00F56FA0" w:rsidRDefault="00F56FA0" w:rsidP="006B5EBF">
      <w:pPr>
        <w:shd w:val="clear" w:color="auto" w:fill="FFFFFF"/>
        <w:spacing w:after="0" w:line="315" w:lineRule="atLeast"/>
        <w:jc w:val="center"/>
        <w:rPr>
          <w:rFonts w:ascii="Bookman Old Style" w:eastAsia="Times New Roman" w:hAnsi="Bookman Old Style" w:cs="Times New Roman"/>
          <w:b/>
          <w:color w:val="000000"/>
          <w:sz w:val="24"/>
          <w:szCs w:val="24"/>
        </w:rPr>
      </w:pPr>
    </w:p>
    <w:p w:rsidR="005E2AC9" w:rsidRPr="001D2F47" w:rsidRDefault="005E2AC9" w:rsidP="005E2AC9">
      <w:pPr>
        <w:shd w:val="clear" w:color="auto" w:fill="FFFFFF"/>
        <w:spacing w:after="0" w:line="315" w:lineRule="atLeast"/>
        <w:jc w:val="both"/>
        <w:rPr>
          <w:rFonts w:ascii="Bookman Old Style" w:eastAsia="Roboto" w:hAnsi="Bookman Old Style" w:cs="Times New Roman"/>
          <w:b/>
          <w:color w:val="000000"/>
          <w:sz w:val="24"/>
          <w:szCs w:val="24"/>
          <w:shd w:val="clear" w:color="auto" w:fill="FFFFFF"/>
        </w:rPr>
      </w:pPr>
      <w:r w:rsidRPr="001D2F47">
        <w:rPr>
          <w:rFonts w:ascii="Bookman Old Style" w:eastAsia="Times New Roman" w:hAnsi="Bookman Old Style" w:cs="Times New Roman"/>
          <w:b/>
          <w:color w:val="000000"/>
          <w:sz w:val="24"/>
          <w:szCs w:val="24"/>
        </w:rPr>
        <w:t>MMDU 1</w:t>
      </w:r>
      <w:r w:rsidRPr="001D2F47">
        <w:rPr>
          <w:rFonts w:ascii="Bookman Old Style" w:eastAsia="Times New Roman" w:hAnsi="Bookman Old Style" w:cs="Times New Roman"/>
          <w:b/>
          <w:color w:val="000000"/>
          <w:sz w:val="24"/>
          <w:szCs w:val="24"/>
          <w:vertAlign w:val="superscript"/>
        </w:rPr>
        <w:t>st</w:t>
      </w:r>
      <w:r w:rsidRPr="001D2F47">
        <w:rPr>
          <w:rFonts w:ascii="Bookman Old Style" w:eastAsia="Times New Roman" w:hAnsi="Bookman Old Style" w:cs="Times New Roman"/>
          <w:b/>
          <w:color w:val="000000"/>
          <w:sz w:val="24"/>
          <w:szCs w:val="24"/>
        </w:rPr>
        <w:t xml:space="preserve"> NATIONAL LEVEL </w:t>
      </w:r>
      <w:r w:rsidRPr="001D2F47">
        <w:rPr>
          <w:rFonts w:ascii="Bookman Old Style" w:eastAsia="Roboto" w:hAnsi="Bookman Old Style" w:cs="Times New Roman"/>
          <w:b/>
          <w:color w:val="000000"/>
          <w:sz w:val="24"/>
          <w:szCs w:val="24"/>
          <w:shd w:val="clear" w:color="auto" w:fill="FFFFFF"/>
        </w:rPr>
        <w:t>CLIENT COUNSELING COMPETITION-2018</w:t>
      </w:r>
    </w:p>
    <w:p w:rsidR="005E2AC9" w:rsidRPr="001D2F47"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b/>
          <w:sz w:val="24"/>
          <w:szCs w:val="24"/>
        </w:rPr>
      </w:pPr>
    </w:p>
    <w:p w:rsidR="005E2AC9" w:rsidRPr="001D2F47"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sz w:val="23"/>
          <w:szCs w:val="23"/>
        </w:rPr>
      </w:pPr>
      <w:r w:rsidRPr="001D2F47">
        <w:rPr>
          <w:rFonts w:ascii="Bookman Old Style" w:hAnsi="Bookman Old Style" w:cs="Arial"/>
          <w:sz w:val="23"/>
          <w:szCs w:val="23"/>
        </w:rPr>
        <w:t xml:space="preserve">Department of Law, </w:t>
      </w:r>
      <w:r w:rsidRPr="001D2F47">
        <w:rPr>
          <w:rFonts w:ascii="Bookman Old Style" w:eastAsia="Times New Roman" w:hAnsi="Bookman Old Style" w:cs="Arial"/>
          <w:sz w:val="23"/>
          <w:szCs w:val="23"/>
        </w:rPr>
        <w:t xml:space="preserve">Maharishi Markandeshwar (Deemed to be) University, Mullana-Ambala </w:t>
      </w:r>
      <w:r w:rsidRPr="001D2F47">
        <w:rPr>
          <w:rFonts w:ascii="Bookman Old Style" w:hAnsi="Bookman Old Style" w:cs="Arial"/>
          <w:sz w:val="23"/>
          <w:szCs w:val="23"/>
        </w:rPr>
        <w:t xml:space="preserve">organizes </w:t>
      </w:r>
      <w:r w:rsidRPr="001D2F47">
        <w:rPr>
          <w:rFonts w:ascii="Bookman Old Style" w:hAnsi="Bookman Old Style" w:cs="Arial"/>
          <w:b/>
          <w:sz w:val="23"/>
          <w:szCs w:val="23"/>
        </w:rPr>
        <w:t>1</w:t>
      </w:r>
      <w:r w:rsidRPr="001D2F47">
        <w:rPr>
          <w:rFonts w:ascii="Bookman Old Style" w:hAnsi="Bookman Old Style" w:cs="Arial"/>
          <w:b/>
          <w:sz w:val="23"/>
          <w:szCs w:val="23"/>
          <w:vertAlign w:val="superscript"/>
        </w:rPr>
        <w:t xml:space="preserve">st </w:t>
      </w:r>
      <w:r w:rsidRPr="001D2F47">
        <w:rPr>
          <w:rFonts w:ascii="Bookman Old Style" w:eastAsia="Times New Roman" w:hAnsi="Bookman Old Style" w:cs="Arial"/>
          <w:b/>
          <w:sz w:val="23"/>
          <w:szCs w:val="23"/>
        </w:rPr>
        <w:t xml:space="preserve">National Client Counseling Competition </w:t>
      </w:r>
      <w:r w:rsidRPr="001D2F47">
        <w:rPr>
          <w:rFonts w:ascii="Bookman Old Style" w:hAnsi="Bookman Old Style" w:cs="Arial"/>
          <w:b/>
          <w:sz w:val="23"/>
          <w:szCs w:val="23"/>
        </w:rPr>
        <w:t xml:space="preserve">on </w:t>
      </w:r>
      <w:r w:rsidRPr="006F2429">
        <w:rPr>
          <w:rFonts w:ascii="Bookman Old Style" w:hAnsi="Bookman Old Style" w:cs="Arial"/>
          <w:b/>
          <w:sz w:val="23"/>
          <w:szCs w:val="23"/>
        </w:rPr>
        <w:t>29</w:t>
      </w:r>
      <w:r w:rsidRPr="006F2429">
        <w:rPr>
          <w:rFonts w:ascii="Bookman Old Style" w:hAnsi="Bookman Old Style" w:cs="Arial"/>
          <w:b/>
          <w:sz w:val="23"/>
          <w:szCs w:val="23"/>
          <w:vertAlign w:val="superscript"/>
        </w:rPr>
        <w:t>th</w:t>
      </w:r>
      <w:r w:rsidRPr="006F2429">
        <w:rPr>
          <w:rFonts w:ascii="Bookman Old Style" w:hAnsi="Bookman Old Style" w:cs="Arial"/>
          <w:b/>
          <w:sz w:val="23"/>
          <w:szCs w:val="23"/>
        </w:rPr>
        <w:t xml:space="preserve"> Sep., 2018</w:t>
      </w:r>
    </w:p>
    <w:p w:rsidR="005E2AC9" w:rsidRPr="001D2F47" w:rsidRDefault="005E2AC9" w:rsidP="005E2AC9">
      <w:pPr>
        <w:pStyle w:val="NormalWeb"/>
        <w:shd w:val="clear" w:color="auto" w:fill="FFFFFF"/>
        <w:spacing w:before="0" w:beforeAutospacing="0" w:after="273" w:afterAutospacing="0"/>
        <w:jc w:val="both"/>
        <w:rPr>
          <w:rFonts w:ascii="Bookman Old Style" w:hAnsi="Bookman Old Style" w:cs="Arial"/>
          <w:b/>
          <w:color w:val="943634" w:themeColor="accent2" w:themeShade="BF"/>
          <w:sz w:val="23"/>
          <w:szCs w:val="23"/>
        </w:rPr>
      </w:pPr>
      <w:r w:rsidRPr="001D2F47">
        <w:rPr>
          <w:rFonts w:ascii="Bookman Old Style" w:eastAsia="Roboto" w:hAnsi="Bookman Old Style" w:cs="Arial"/>
          <w:color w:val="000000"/>
          <w:sz w:val="23"/>
          <w:szCs w:val="23"/>
          <w:shd w:val="clear" w:color="auto" w:fill="FFFFFF"/>
        </w:rPr>
        <w:t xml:space="preserve">The Client Counseling competition addresses fundamental skills necessary for all successful advocates, namely the ability to interview, counsel, and support a client through their legal issue.  The Competitors will conduct an initial interview with a person playing the role of the client and then address both the client’s legal and non-legal needs.  Students will be called on to explain various aspects  of the </w:t>
      </w:r>
      <w:r>
        <w:rPr>
          <w:rFonts w:ascii="Bookman Old Style" w:eastAsia="Roboto" w:hAnsi="Bookman Old Style" w:cs="Arial"/>
          <w:color w:val="000000"/>
          <w:sz w:val="23"/>
          <w:szCs w:val="23"/>
          <w:shd w:val="clear" w:color="auto" w:fill="FFFFFF"/>
        </w:rPr>
        <w:t>advocate</w:t>
      </w:r>
      <w:r w:rsidRPr="001D2F47">
        <w:rPr>
          <w:rFonts w:ascii="Bookman Old Style" w:eastAsia="Roboto" w:hAnsi="Bookman Old Style" w:cs="Arial"/>
          <w:color w:val="000000"/>
          <w:sz w:val="23"/>
          <w:szCs w:val="23"/>
          <w:shd w:val="clear" w:color="auto" w:fill="FFFFFF"/>
        </w:rPr>
        <w:t>-client relationship, build rapport, determine client goals, and consider applicable law and options that may be available to the client.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000"/>
        <w:gridCol w:w="3060"/>
        <w:gridCol w:w="3150"/>
      </w:tblGrid>
      <w:tr w:rsidR="005E2AC9" w:rsidRPr="001D2F47" w:rsidTr="00E77AE3">
        <w:tc>
          <w:tcPr>
            <w:tcW w:w="3000" w:type="dxa"/>
            <w:shd w:val="clear" w:color="auto" w:fill="FFFFFF"/>
            <w:tcMar>
              <w:top w:w="120" w:type="dxa"/>
              <w:left w:w="120" w:type="dxa"/>
              <w:bottom w:w="120" w:type="dxa"/>
              <w:right w:w="120" w:type="dxa"/>
            </w:tcMar>
            <w:hideMark/>
          </w:tcPr>
          <w:p w:rsidR="005E2AC9" w:rsidRPr="001D2F47" w:rsidRDefault="005E2AC9" w:rsidP="00E77AE3">
            <w:pPr>
              <w:spacing w:after="0" w:line="240" w:lineRule="auto"/>
              <w:jc w:val="both"/>
              <w:rPr>
                <w:rFonts w:ascii="Bookman Old Style" w:eastAsia="Times New Roman" w:hAnsi="Bookman Old Style" w:cs="Arial"/>
                <w:b/>
                <w:bCs/>
                <w:color w:val="000000"/>
                <w:sz w:val="23"/>
                <w:szCs w:val="23"/>
              </w:rPr>
            </w:pPr>
            <w:r w:rsidRPr="001D2F47">
              <w:rPr>
                <w:rFonts w:ascii="Bookman Old Style" w:eastAsia="Times New Roman" w:hAnsi="Bookman Old Style" w:cs="Arial"/>
                <w:b/>
                <w:bCs/>
                <w:color w:val="000000"/>
                <w:sz w:val="23"/>
                <w:szCs w:val="23"/>
              </w:rPr>
              <w:t>First Prize</w:t>
            </w:r>
          </w:p>
        </w:tc>
        <w:tc>
          <w:tcPr>
            <w:tcW w:w="3060" w:type="dxa"/>
            <w:shd w:val="clear" w:color="auto" w:fill="FFFFFF"/>
            <w:tcMar>
              <w:top w:w="120" w:type="dxa"/>
              <w:left w:w="120" w:type="dxa"/>
              <w:bottom w:w="120" w:type="dxa"/>
              <w:right w:w="120" w:type="dxa"/>
            </w:tcMar>
            <w:hideMark/>
          </w:tcPr>
          <w:p w:rsidR="005E2AC9" w:rsidRPr="001D2F47" w:rsidRDefault="005E2AC9" w:rsidP="00E77AE3">
            <w:pPr>
              <w:spacing w:after="0" w:line="240" w:lineRule="auto"/>
              <w:jc w:val="both"/>
              <w:rPr>
                <w:rFonts w:ascii="Bookman Old Style" w:eastAsia="Times New Roman" w:hAnsi="Bookman Old Style" w:cs="Arial"/>
                <w:b/>
                <w:bCs/>
                <w:color w:val="000000"/>
                <w:sz w:val="23"/>
                <w:szCs w:val="23"/>
              </w:rPr>
            </w:pPr>
            <w:r w:rsidRPr="001D2F47">
              <w:rPr>
                <w:rFonts w:ascii="Bookman Old Style" w:eastAsia="Times New Roman" w:hAnsi="Bookman Old Style" w:cs="Arial"/>
                <w:b/>
                <w:bCs/>
                <w:color w:val="000000"/>
                <w:sz w:val="23"/>
                <w:szCs w:val="23"/>
              </w:rPr>
              <w:t>Second Prize</w:t>
            </w:r>
          </w:p>
        </w:tc>
        <w:tc>
          <w:tcPr>
            <w:tcW w:w="3150" w:type="dxa"/>
            <w:shd w:val="clear" w:color="auto" w:fill="FFFFFF"/>
            <w:tcMar>
              <w:top w:w="120" w:type="dxa"/>
              <w:left w:w="120" w:type="dxa"/>
              <w:bottom w:w="120" w:type="dxa"/>
              <w:right w:w="120" w:type="dxa"/>
            </w:tcMar>
            <w:hideMark/>
          </w:tcPr>
          <w:p w:rsidR="005E2AC9" w:rsidRPr="001D2F47" w:rsidRDefault="005E2AC9" w:rsidP="00E77AE3">
            <w:pPr>
              <w:spacing w:after="0" w:line="240" w:lineRule="auto"/>
              <w:jc w:val="both"/>
              <w:rPr>
                <w:rFonts w:ascii="Bookman Old Style" w:eastAsia="Times New Roman" w:hAnsi="Bookman Old Style" w:cs="Arial"/>
                <w:b/>
                <w:bCs/>
                <w:color w:val="000000"/>
                <w:sz w:val="23"/>
                <w:szCs w:val="23"/>
              </w:rPr>
            </w:pPr>
            <w:r w:rsidRPr="001D2F47">
              <w:rPr>
                <w:rFonts w:ascii="Bookman Old Style" w:eastAsia="Times New Roman" w:hAnsi="Bookman Old Style" w:cs="Arial"/>
                <w:b/>
                <w:bCs/>
                <w:color w:val="000000"/>
                <w:sz w:val="23"/>
                <w:szCs w:val="23"/>
              </w:rPr>
              <w:t>Third Prize</w:t>
            </w:r>
          </w:p>
        </w:tc>
      </w:tr>
      <w:tr w:rsidR="005E2AC9" w:rsidRPr="001D2F47" w:rsidTr="00E77AE3">
        <w:tc>
          <w:tcPr>
            <w:tcW w:w="3000" w:type="dxa"/>
            <w:shd w:val="clear" w:color="auto" w:fill="FFFFFF"/>
            <w:tcMar>
              <w:top w:w="120" w:type="dxa"/>
              <w:left w:w="120" w:type="dxa"/>
              <w:bottom w:w="120" w:type="dxa"/>
              <w:right w:w="120" w:type="dxa"/>
            </w:tcMar>
            <w:hideMark/>
          </w:tcPr>
          <w:p w:rsidR="005E2AC9" w:rsidRPr="001D2F47" w:rsidRDefault="005E2AC9" w:rsidP="00E77AE3">
            <w:pPr>
              <w:spacing w:after="0" w:line="240" w:lineRule="auto"/>
              <w:jc w:val="both"/>
              <w:rPr>
                <w:rFonts w:ascii="Bookman Old Style" w:eastAsia="Times New Roman" w:hAnsi="Bookman Old Style" w:cs="Arial"/>
                <w:color w:val="000000"/>
                <w:sz w:val="23"/>
                <w:szCs w:val="23"/>
              </w:rPr>
            </w:pPr>
            <w:r w:rsidRPr="001D2F47">
              <w:rPr>
                <w:rFonts w:ascii="Bookman Old Style" w:eastAsia="Times New Roman" w:hAnsi="Bookman Old Style" w:cs="Arial"/>
                <w:color w:val="000000"/>
                <w:sz w:val="23"/>
                <w:szCs w:val="23"/>
              </w:rPr>
              <w:t>Rs. 7,500/-</w:t>
            </w:r>
          </w:p>
        </w:tc>
        <w:tc>
          <w:tcPr>
            <w:tcW w:w="3060" w:type="dxa"/>
            <w:shd w:val="clear" w:color="auto" w:fill="FFFFFF"/>
            <w:tcMar>
              <w:top w:w="120" w:type="dxa"/>
              <w:left w:w="120" w:type="dxa"/>
              <w:bottom w:w="120" w:type="dxa"/>
              <w:right w:w="120" w:type="dxa"/>
            </w:tcMar>
            <w:hideMark/>
          </w:tcPr>
          <w:p w:rsidR="005E2AC9" w:rsidRPr="001D2F47" w:rsidRDefault="005E2AC9" w:rsidP="00E77AE3">
            <w:pPr>
              <w:spacing w:after="0" w:line="240" w:lineRule="auto"/>
              <w:jc w:val="both"/>
              <w:rPr>
                <w:rFonts w:ascii="Bookman Old Style" w:eastAsia="Times New Roman" w:hAnsi="Bookman Old Style" w:cs="Arial"/>
                <w:color w:val="000000"/>
                <w:sz w:val="23"/>
                <w:szCs w:val="23"/>
              </w:rPr>
            </w:pPr>
            <w:r w:rsidRPr="001D2F47">
              <w:rPr>
                <w:rFonts w:ascii="Bookman Old Style" w:eastAsia="Times New Roman" w:hAnsi="Bookman Old Style" w:cs="Arial"/>
                <w:color w:val="000000"/>
                <w:sz w:val="23"/>
                <w:szCs w:val="23"/>
              </w:rPr>
              <w:t>Rs. 5,000/-</w:t>
            </w:r>
          </w:p>
        </w:tc>
        <w:tc>
          <w:tcPr>
            <w:tcW w:w="3150" w:type="dxa"/>
            <w:shd w:val="clear" w:color="auto" w:fill="FFFFFF"/>
            <w:tcMar>
              <w:top w:w="120" w:type="dxa"/>
              <w:left w:w="120" w:type="dxa"/>
              <w:bottom w:w="120" w:type="dxa"/>
              <w:right w:w="120" w:type="dxa"/>
            </w:tcMar>
            <w:hideMark/>
          </w:tcPr>
          <w:p w:rsidR="005E2AC9" w:rsidRPr="001D2F47" w:rsidRDefault="005E2AC9" w:rsidP="00E77AE3">
            <w:pPr>
              <w:spacing w:after="0" w:line="240" w:lineRule="auto"/>
              <w:jc w:val="both"/>
              <w:rPr>
                <w:rFonts w:ascii="Bookman Old Style" w:eastAsia="Times New Roman" w:hAnsi="Bookman Old Style" w:cs="Arial"/>
                <w:color w:val="000000"/>
                <w:sz w:val="23"/>
                <w:szCs w:val="23"/>
              </w:rPr>
            </w:pPr>
            <w:r w:rsidRPr="001D2F47">
              <w:rPr>
                <w:rFonts w:ascii="Bookman Old Style" w:eastAsia="Times New Roman" w:hAnsi="Bookman Old Style" w:cs="Arial"/>
                <w:color w:val="000000"/>
                <w:sz w:val="23"/>
                <w:szCs w:val="23"/>
              </w:rPr>
              <w:t>Rs. 3,000/-</w:t>
            </w:r>
          </w:p>
        </w:tc>
      </w:tr>
    </w:tbl>
    <w:p w:rsidR="005E2AC9" w:rsidRPr="001D2F47" w:rsidRDefault="005E2AC9" w:rsidP="005E2AC9">
      <w:pPr>
        <w:shd w:val="clear" w:color="auto" w:fill="FFFFFF"/>
        <w:spacing w:after="0" w:line="315" w:lineRule="atLeast"/>
        <w:jc w:val="both"/>
        <w:rPr>
          <w:rFonts w:ascii="Bookman Old Style" w:eastAsia="Times New Roman" w:hAnsi="Bookman Old Style" w:cs="Times New Roman"/>
          <w:b/>
          <w:color w:val="000000"/>
          <w:sz w:val="24"/>
          <w:szCs w:val="24"/>
        </w:rPr>
      </w:pPr>
    </w:p>
    <w:p w:rsidR="005E2AC9" w:rsidRPr="001D2F47" w:rsidRDefault="005E2AC9" w:rsidP="005E2AC9">
      <w:pPr>
        <w:pStyle w:val="Default"/>
        <w:jc w:val="both"/>
        <w:rPr>
          <w:rFonts w:ascii="Bookman Old Style" w:eastAsia="Times New Roman" w:hAnsi="Bookman Old Style" w:cs="Arial"/>
          <w:b/>
          <w:bCs/>
          <w:sz w:val="23"/>
          <w:szCs w:val="23"/>
        </w:rPr>
      </w:pPr>
      <w:r w:rsidRPr="001D2F47">
        <w:rPr>
          <w:rFonts w:ascii="Bookman Old Style" w:eastAsia="Times New Roman" w:hAnsi="Bookman Old Style" w:cs="Arial"/>
          <w:b/>
          <w:bCs/>
          <w:sz w:val="23"/>
          <w:szCs w:val="23"/>
        </w:rPr>
        <w:t>Rule and Regulation:</w:t>
      </w:r>
    </w:p>
    <w:p w:rsidR="005E2AC9" w:rsidRPr="001D2F47" w:rsidRDefault="005E2AC9" w:rsidP="005E2AC9">
      <w:pPr>
        <w:jc w:val="both"/>
        <w:rPr>
          <w:rFonts w:ascii="Bookman Old Style" w:hAnsi="Bookman Old Style" w:cs="Arial"/>
          <w:sz w:val="23"/>
          <w:szCs w:val="23"/>
        </w:rPr>
      </w:pPr>
      <w:r w:rsidRPr="001D2F47">
        <w:rPr>
          <w:rFonts w:ascii="Bookman Old Style" w:hAnsi="Bookman Old Style" w:cs="Arial"/>
          <w:sz w:val="23"/>
          <w:szCs w:val="23"/>
        </w:rPr>
        <w:t>The following rules and regulations shall govern the competition:</w:t>
      </w:r>
    </w:p>
    <w:p w:rsidR="005E2AC9" w:rsidRPr="001D2F47" w:rsidRDefault="005E2AC9" w:rsidP="005E2AC9">
      <w:pPr>
        <w:jc w:val="both"/>
        <w:rPr>
          <w:rFonts w:ascii="Bookman Old Style" w:hAnsi="Bookman Old Style" w:cs="Arial"/>
          <w:b/>
          <w:bCs/>
          <w:sz w:val="23"/>
          <w:szCs w:val="23"/>
        </w:rPr>
      </w:pPr>
      <w:r w:rsidRPr="001D2F47">
        <w:rPr>
          <w:rFonts w:ascii="Bookman Old Style" w:hAnsi="Bookman Old Style" w:cs="Arial"/>
          <w:b/>
          <w:bCs/>
          <w:sz w:val="23"/>
          <w:szCs w:val="23"/>
        </w:rPr>
        <w:t>1. TEAM COMPOSITION</w:t>
      </w:r>
    </w:p>
    <w:p w:rsidR="005E2AC9" w:rsidRPr="001D2F47" w:rsidRDefault="005E2AC9" w:rsidP="005E2AC9">
      <w:pPr>
        <w:pStyle w:val="ListParagraph"/>
        <w:numPr>
          <w:ilvl w:val="0"/>
          <w:numId w:val="3"/>
        </w:numPr>
        <w:jc w:val="both"/>
        <w:rPr>
          <w:rFonts w:ascii="Bookman Old Style" w:hAnsi="Bookman Old Style" w:cs="Arial"/>
          <w:sz w:val="23"/>
          <w:szCs w:val="23"/>
        </w:rPr>
      </w:pPr>
      <w:r w:rsidRPr="001D2F47">
        <w:rPr>
          <w:rFonts w:ascii="Bookman Old Style" w:hAnsi="Bookman Old Style" w:cs="Arial"/>
          <w:sz w:val="23"/>
          <w:szCs w:val="23"/>
        </w:rPr>
        <w:t>Each team must consist of two participants only. Teams may not be altered after registration.</w:t>
      </w:r>
    </w:p>
    <w:p w:rsidR="005E2AC9" w:rsidRPr="001D2F47" w:rsidRDefault="005E2AC9" w:rsidP="005E2AC9">
      <w:pPr>
        <w:pStyle w:val="ListParagraph"/>
        <w:numPr>
          <w:ilvl w:val="0"/>
          <w:numId w:val="3"/>
        </w:numPr>
        <w:jc w:val="both"/>
        <w:rPr>
          <w:rFonts w:ascii="Bookman Old Style" w:hAnsi="Bookman Old Style" w:cs="Arial"/>
          <w:sz w:val="23"/>
          <w:szCs w:val="23"/>
        </w:rPr>
      </w:pPr>
      <w:r w:rsidRPr="001D2F47">
        <w:rPr>
          <w:rFonts w:ascii="Bookman Old Style" w:eastAsia="Times New Roman" w:hAnsi="Bookman Old Style" w:cs="Arial"/>
          <w:sz w:val="24"/>
          <w:szCs w:val="24"/>
        </w:rPr>
        <w:t>There is no cap for participation from a single institution.</w:t>
      </w:r>
    </w:p>
    <w:p w:rsidR="005E2AC9" w:rsidRPr="001D2F47" w:rsidRDefault="005E2AC9" w:rsidP="005E2AC9">
      <w:pPr>
        <w:tabs>
          <w:tab w:val="left" w:pos="240"/>
        </w:tabs>
        <w:spacing w:line="0" w:lineRule="atLeast"/>
        <w:jc w:val="both"/>
        <w:rPr>
          <w:rFonts w:ascii="Bookman Old Style" w:eastAsia="Times New Roman" w:hAnsi="Bookman Old Style" w:cs="Arial"/>
          <w:sz w:val="23"/>
          <w:szCs w:val="23"/>
        </w:rPr>
      </w:pPr>
      <w:r w:rsidRPr="001D2F47">
        <w:rPr>
          <w:rFonts w:ascii="Bookman Old Style" w:hAnsi="Bookman Old Style" w:cs="Arial"/>
          <w:b/>
          <w:bCs/>
          <w:sz w:val="23"/>
          <w:szCs w:val="23"/>
        </w:rPr>
        <w:t>2. COMPETITION FORMAT</w:t>
      </w:r>
    </w:p>
    <w:p w:rsidR="005E2AC9" w:rsidRPr="001D2F47" w:rsidRDefault="005E2AC9" w:rsidP="005E2AC9">
      <w:pPr>
        <w:numPr>
          <w:ilvl w:val="1"/>
          <w:numId w:val="1"/>
        </w:numPr>
        <w:tabs>
          <w:tab w:val="left" w:pos="720"/>
        </w:tabs>
        <w:spacing w:after="200" w:line="270" w:lineRule="auto"/>
        <w:ind w:left="720" w:right="6" w:hanging="360"/>
        <w:jc w:val="both"/>
        <w:rPr>
          <w:rFonts w:ascii="Bookman Old Style" w:eastAsia="Times New Roman" w:hAnsi="Bookman Old Style" w:cs="Arial"/>
          <w:sz w:val="23"/>
          <w:szCs w:val="23"/>
        </w:rPr>
      </w:pPr>
      <w:r w:rsidRPr="006F2429">
        <w:rPr>
          <w:rFonts w:ascii="Bookman Old Style" w:eastAsia="Times New Roman" w:hAnsi="Bookman Old Style" w:cs="Arial"/>
          <w:sz w:val="23"/>
          <w:szCs w:val="23"/>
        </w:rPr>
        <w:t>There shall be 2 Rounds of Counseling session.  In the Pr</w:t>
      </w:r>
      <w:r w:rsidR="00FE1182">
        <w:rPr>
          <w:rFonts w:ascii="Bookman Old Style" w:eastAsia="Times New Roman" w:hAnsi="Bookman Old Style" w:cs="Arial"/>
          <w:sz w:val="23"/>
          <w:szCs w:val="23"/>
        </w:rPr>
        <w:t>eliminary Counseling Session six</w:t>
      </w:r>
      <w:r w:rsidRPr="006F2429">
        <w:rPr>
          <w:rFonts w:ascii="Bookman Old Style" w:eastAsia="Times New Roman" w:hAnsi="Bookman Old Style" w:cs="Arial"/>
          <w:sz w:val="23"/>
          <w:szCs w:val="23"/>
        </w:rPr>
        <w:t xml:space="preserve"> teams with highest score will be selected for the Final Counseling Session.</w:t>
      </w:r>
      <w:r w:rsidRPr="001D2F47">
        <w:rPr>
          <w:rFonts w:ascii="Bookman Old Style" w:eastAsia="Times New Roman" w:hAnsi="Bookman Old Style" w:cs="Arial"/>
          <w:sz w:val="23"/>
          <w:szCs w:val="23"/>
        </w:rPr>
        <w:t xml:space="preserve"> Rules given below shall apply to both rounds.</w:t>
      </w:r>
    </w:p>
    <w:p w:rsidR="005E2AC9" w:rsidRPr="001D2F47" w:rsidRDefault="005E2AC9" w:rsidP="005E2AC9">
      <w:pPr>
        <w:numPr>
          <w:ilvl w:val="1"/>
          <w:numId w:val="1"/>
        </w:numPr>
        <w:tabs>
          <w:tab w:val="left" w:pos="720"/>
        </w:tabs>
        <w:spacing w:after="200" w:line="270" w:lineRule="auto"/>
        <w:ind w:left="720" w:right="6" w:hanging="360"/>
        <w:jc w:val="both"/>
        <w:rPr>
          <w:rFonts w:ascii="Bookman Old Style" w:eastAsia="Times New Roman" w:hAnsi="Bookman Old Style" w:cs="Arial"/>
          <w:sz w:val="23"/>
          <w:szCs w:val="23"/>
        </w:rPr>
      </w:pPr>
      <w:r w:rsidRPr="001D2F47">
        <w:rPr>
          <w:rFonts w:ascii="Bookman Old Style" w:eastAsia="Times New Roman" w:hAnsi="Bookman Old Style" w:cs="Arial"/>
          <w:sz w:val="23"/>
          <w:szCs w:val="23"/>
        </w:rPr>
        <w:t>Each Counseling Session is divided in to three parts: Consultation, Post-Consultation and Critique</w:t>
      </w:r>
    </w:p>
    <w:p w:rsidR="005E2AC9" w:rsidRPr="001D2F47" w:rsidRDefault="005E2AC9" w:rsidP="005E2AC9">
      <w:pPr>
        <w:jc w:val="both"/>
        <w:rPr>
          <w:rFonts w:ascii="Bookman Old Style" w:hAnsi="Bookman Old Style" w:cs="Arial"/>
          <w:sz w:val="23"/>
          <w:szCs w:val="23"/>
        </w:rPr>
      </w:pPr>
      <w:r w:rsidRPr="006F2429">
        <w:rPr>
          <w:rFonts w:ascii="Bookman Old Style" w:hAnsi="Bookman Old Style" w:cs="Arial"/>
          <w:sz w:val="23"/>
          <w:szCs w:val="23"/>
        </w:rPr>
        <w:t>Each team will participate in only one Counseling Session.</w:t>
      </w:r>
    </w:p>
    <w:p w:rsidR="005E2AC9" w:rsidRPr="001D2F47" w:rsidRDefault="005E2AC9" w:rsidP="005E2AC9">
      <w:pPr>
        <w:jc w:val="both"/>
        <w:rPr>
          <w:rFonts w:ascii="Bookman Old Style" w:hAnsi="Bookman Old Style" w:cs="Arial"/>
          <w:b/>
          <w:bCs/>
          <w:sz w:val="23"/>
          <w:szCs w:val="23"/>
        </w:rPr>
      </w:pPr>
      <w:r w:rsidRPr="001D2F47">
        <w:rPr>
          <w:rFonts w:ascii="Bookman Old Style" w:hAnsi="Bookman Old Style" w:cs="Arial"/>
          <w:b/>
          <w:bCs/>
          <w:sz w:val="23"/>
          <w:szCs w:val="23"/>
        </w:rPr>
        <w:t>a) CONSULTATION:</w:t>
      </w:r>
    </w:p>
    <w:p w:rsidR="005E2AC9" w:rsidRPr="001D2F47" w:rsidRDefault="005E2AC9" w:rsidP="005E2AC9">
      <w:pPr>
        <w:tabs>
          <w:tab w:val="left" w:pos="720"/>
        </w:tabs>
        <w:spacing w:line="0" w:lineRule="atLeast"/>
        <w:jc w:val="both"/>
        <w:rPr>
          <w:rFonts w:ascii="Bookman Old Style" w:eastAsia="Times New Roman" w:hAnsi="Bookman Old Style" w:cs="Arial"/>
          <w:sz w:val="23"/>
          <w:szCs w:val="23"/>
        </w:rPr>
      </w:pPr>
      <w:r w:rsidRPr="001D2F47">
        <w:rPr>
          <w:rFonts w:ascii="Bookman Old Style" w:hAnsi="Bookman Old Style" w:cs="Arial"/>
          <w:sz w:val="23"/>
          <w:szCs w:val="23"/>
        </w:rPr>
        <w:lastRenderedPageBreak/>
        <w:t xml:space="preserve">The consultation period shall be for </w:t>
      </w:r>
      <w:r w:rsidRPr="001D2F47">
        <w:rPr>
          <w:rFonts w:ascii="Bookman Old Style" w:hAnsi="Bookman Old Style" w:cs="Arial"/>
          <w:b/>
          <w:bCs/>
          <w:sz w:val="23"/>
          <w:szCs w:val="23"/>
        </w:rPr>
        <w:t>20 minutes</w:t>
      </w:r>
      <w:r w:rsidRPr="001D2F47">
        <w:rPr>
          <w:rFonts w:ascii="Bookman Old Style" w:hAnsi="Bookman Old Style" w:cs="Arial"/>
          <w:sz w:val="23"/>
          <w:szCs w:val="23"/>
        </w:rPr>
        <w:t xml:space="preserve">. </w:t>
      </w:r>
      <w:r w:rsidRPr="001D2F47">
        <w:rPr>
          <w:rFonts w:ascii="Bookman Old Style" w:eastAsia="Times New Roman" w:hAnsi="Bookman Old Style" w:cs="Arial"/>
          <w:sz w:val="23"/>
          <w:szCs w:val="23"/>
        </w:rPr>
        <w:t>The time period will start from the moment the client enters the chamber.</w:t>
      </w:r>
    </w:p>
    <w:p w:rsidR="005E2AC9" w:rsidRPr="001D2F47" w:rsidRDefault="005E2AC9" w:rsidP="005E2AC9">
      <w:pPr>
        <w:jc w:val="both"/>
        <w:rPr>
          <w:rFonts w:ascii="Bookman Old Style" w:hAnsi="Bookman Old Style" w:cs="Arial"/>
          <w:sz w:val="23"/>
          <w:szCs w:val="23"/>
        </w:rPr>
      </w:pPr>
      <w:r w:rsidRPr="001D2F47">
        <w:rPr>
          <w:rFonts w:ascii="Bookman Old Style" w:hAnsi="Bookman Old Style" w:cs="Arial"/>
          <w:sz w:val="23"/>
          <w:szCs w:val="23"/>
        </w:rPr>
        <w:t xml:space="preserve">The time period is meant to be used for </w:t>
      </w:r>
      <w:r w:rsidRPr="00A73BF8">
        <w:rPr>
          <w:rFonts w:ascii="Bookman Old Style" w:hAnsi="Bookman Old Style" w:cs="Arial"/>
          <w:i/>
          <w:sz w:val="23"/>
          <w:szCs w:val="23"/>
        </w:rPr>
        <w:t>inter</w:t>
      </w:r>
      <w:r w:rsidRPr="001D2F47">
        <w:rPr>
          <w:rFonts w:ascii="Bookman Old Style" w:hAnsi="Bookman Old Style" w:cs="Arial"/>
          <w:i/>
          <w:iCs/>
          <w:sz w:val="23"/>
          <w:szCs w:val="23"/>
        </w:rPr>
        <w:t xml:space="preserve">alia </w:t>
      </w:r>
      <w:r w:rsidRPr="001D2F47">
        <w:rPr>
          <w:rFonts w:ascii="Bookman Old Style" w:hAnsi="Bookman Old Style" w:cs="Arial"/>
          <w:sz w:val="23"/>
          <w:szCs w:val="23"/>
        </w:rPr>
        <w:t>consultation with the client during which participants are expected to elicit the relevant information, outline the problem, find the clients expectations and propose a solution or other means of resolving the problem.</w:t>
      </w:r>
    </w:p>
    <w:p w:rsidR="005E2AC9" w:rsidRDefault="005E2AC9" w:rsidP="005E2AC9">
      <w:pPr>
        <w:jc w:val="both"/>
        <w:rPr>
          <w:rFonts w:ascii="Bookman Old Style" w:hAnsi="Bookman Old Style" w:cs="Arial"/>
          <w:sz w:val="23"/>
          <w:szCs w:val="23"/>
        </w:rPr>
      </w:pPr>
      <w:r w:rsidRPr="001D2F47">
        <w:rPr>
          <w:rFonts w:ascii="Bookman Old Style" w:hAnsi="Bookman Old Style" w:cs="Arial"/>
          <w:sz w:val="23"/>
          <w:szCs w:val="23"/>
        </w:rPr>
        <w:t>During the consultation and post-consultation, the team may use books, notes and other materials. Judges may, in their discretion, penalize teams that allow the interview session to run longer than the stipulated time period.</w:t>
      </w:r>
    </w:p>
    <w:p w:rsidR="005E2AC9" w:rsidRPr="001D2F47" w:rsidRDefault="005E2AC9" w:rsidP="005E2AC9">
      <w:pPr>
        <w:jc w:val="both"/>
        <w:rPr>
          <w:rFonts w:ascii="Bookman Old Style" w:hAnsi="Bookman Old Style" w:cs="Arial"/>
          <w:sz w:val="23"/>
          <w:szCs w:val="23"/>
        </w:rPr>
      </w:pPr>
    </w:p>
    <w:p w:rsidR="005E2AC9" w:rsidRPr="001D2F47" w:rsidRDefault="005E2AC9" w:rsidP="005E2AC9">
      <w:pPr>
        <w:jc w:val="both"/>
        <w:rPr>
          <w:rFonts w:ascii="Bookman Old Style" w:hAnsi="Bookman Old Style" w:cs="Arial"/>
          <w:sz w:val="23"/>
          <w:szCs w:val="23"/>
        </w:rPr>
      </w:pPr>
    </w:p>
    <w:p w:rsidR="005E2AC9" w:rsidRDefault="005E2AC9" w:rsidP="005E2AC9">
      <w:pPr>
        <w:jc w:val="both"/>
        <w:rPr>
          <w:rFonts w:ascii="Bookman Old Style" w:hAnsi="Bookman Old Style" w:cs="Arial"/>
          <w:b/>
          <w:bCs/>
          <w:sz w:val="23"/>
          <w:szCs w:val="23"/>
        </w:rPr>
      </w:pPr>
    </w:p>
    <w:p w:rsidR="005E2AC9" w:rsidRPr="001D2F47" w:rsidRDefault="005E2AC9" w:rsidP="005E2AC9">
      <w:pPr>
        <w:jc w:val="both"/>
        <w:rPr>
          <w:rFonts w:ascii="Bookman Old Style" w:hAnsi="Bookman Old Style" w:cs="Arial"/>
          <w:b/>
          <w:bCs/>
          <w:sz w:val="23"/>
          <w:szCs w:val="23"/>
        </w:rPr>
      </w:pPr>
      <w:r w:rsidRPr="001D2F47">
        <w:rPr>
          <w:rFonts w:ascii="Bookman Old Style" w:hAnsi="Bookman Old Style" w:cs="Arial"/>
          <w:b/>
          <w:bCs/>
          <w:sz w:val="23"/>
          <w:szCs w:val="23"/>
        </w:rPr>
        <w:t>b) POST CONSULTATION</w:t>
      </w:r>
    </w:p>
    <w:p w:rsidR="005E2AC9" w:rsidRPr="001D2F47" w:rsidRDefault="005E2AC9" w:rsidP="005E2AC9">
      <w:pPr>
        <w:jc w:val="both"/>
        <w:rPr>
          <w:rFonts w:ascii="Bookman Old Style" w:hAnsi="Bookman Old Style" w:cs="Arial"/>
          <w:b/>
          <w:bCs/>
          <w:sz w:val="23"/>
          <w:szCs w:val="23"/>
        </w:rPr>
      </w:pPr>
      <w:r w:rsidRPr="001D2F47">
        <w:rPr>
          <w:rFonts w:ascii="Bookman Old Style" w:hAnsi="Bookman Old Style" w:cs="Arial"/>
          <w:sz w:val="23"/>
          <w:szCs w:val="23"/>
        </w:rPr>
        <w:t xml:space="preserve">In the post-consultation period the participants may talk to each other loudly so as to be audible to the judges or may indirectly address them in any other manner. The time period for post consultation is </w:t>
      </w:r>
      <w:r w:rsidRPr="001D2F47">
        <w:rPr>
          <w:rFonts w:ascii="Bookman Old Style" w:hAnsi="Bookman Old Style" w:cs="Arial"/>
          <w:b/>
          <w:bCs/>
          <w:sz w:val="23"/>
          <w:szCs w:val="23"/>
        </w:rPr>
        <w:t>5 minutes</w:t>
      </w:r>
      <w:r w:rsidRPr="001D2F47">
        <w:rPr>
          <w:rFonts w:ascii="Bookman Old Style" w:hAnsi="Bookman Old Style" w:cs="Arial"/>
          <w:sz w:val="23"/>
          <w:szCs w:val="23"/>
        </w:rPr>
        <w:t xml:space="preserve">. At the completion of the time period of Post-Consultation the judges shall stop the participants or signal them to stop in an obvious manner. </w:t>
      </w:r>
    </w:p>
    <w:p w:rsidR="005E2AC9" w:rsidRPr="001D2F47" w:rsidRDefault="005E2AC9" w:rsidP="005E2AC9">
      <w:pPr>
        <w:jc w:val="both"/>
        <w:rPr>
          <w:rFonts w:ascii="Bookman Old Style" w:hAnsi="Bookman Old Style" w:cs="Arial"/>
          <w:b/>
          <w:bCs/>
          <w:sz w:val="23"/>
          <w:szCs w:val="23"/>
        </w:rPr>
      </w:pPr>
      <w:r w:rsidRPr="001D2F47">
        <w:rPr>
          <w:rFonts w:ascii="Bookman Old Style" w:hAnsi="Bookman Old Style" w:cs="Arial"/>
          <w:b/>
          <w:bCs/>
          <w:sz w:val="23"/>
          <w:szCs w:val="23"/>
        </w:rPr>
        <w:t>C) CRITIQUE</w:t>
      </w:r>
    </w:p>
    <w:p w:rsidR="005E2AC9" w:rsidRPr="001D2F47" w:rsidRDefault="005E2AC9" w:rsidP="005E2AC9">
      <w:pPr>
        <w:jc w:val="both"/>
        <w:rPr>
          <w:rFonts w:ascii="Bookman Old Style" w:hAnsi="Bookman Old Style" w:cs="Arial"/>
          <w:sz w:val="23"/>
          <w:szCs w:val="23"/>
        </w:rPr>
      </w:pPr>
      <w:r w:rsidRPr="001D2F47">
        <w:rPr>
          <w:rFonts w:ascii="Bookman Old Style" w:hAnsi="Bookman Old Style" w:cs="Arial"/>
          <w:sz w:val="23"/>
          <w:szCs w:val="23"/>
        </w:rPr>
        <w:t xml:space="preserve">After the completion of the Post-Consultation period the judges may question the participants on matters deliberated upon or mentioned by the participants or the client during the consultation of post-consultation </w:t>
      </w:r>
      <w:r w:rsidRPr="00145F39">
        <w:rPr>
          <w:rFonts w:ascii="Bookman Old Style" w:hAnsi="Bookman Old Style" w:cs="Arial"/>
          <w:sz w:val="23"/>
          <w:szCs w:val="23"/>
        </w:rPr>
        <w:t>Period.</w:t>
      </w:r>
      <w:r w:rsidRPr="001D2F47">
        <w:rPr>
          <w:rFonts w:ascii="Bookman Old Style" w:hAnsi="Bookman Old Style" w:cs="Arial"/>
          <w:sz w:val="23"/>
          <w:szCs w:val="23"/>
        </w:rPr>
        <w:t xml:space="preserve"> The judges may ask any question which they consider material and questions meant to test the participants understanding of the facts and/or law applicable or applied by the participants in the case. The time period for this session is </w:t>
      </w:r>
      <w:r w:rsidRPr="001D2F47">
        <w:rPr>
          <w:rFonts w:ascii="Bookman Old Style" w:hAnsi="Bookman Old Style" w:cs="Arial"/>
          <w:b/>
          <w:bCs/>
          <w:sz w:val="23"/>
          <w:szCs w:val="23"/>
        </w:rPr>
        <w:t xml:space="preserve">3 minutes </w:t>
      </w:r>
      <w:r w:rsidRPr="001D2F47">
        <w:rPr>
          <w:rFonts w:ascii="Bookman Old Style" w:eastAsia="Times New Roman" w:hAnsi="Bookman Old Style" w:cs="Arial"/>
          <w:sz w:val="23"/>
          <w:szCs w:val="23"/>
        </w:rPr>
        <w:t xml:space="preserve">and the judges may extend it by another </w:t>
      </w:r>
      <w:r w:rsidRPr="001D2F47">
        <w:rPr>
          <w:rFonts w:ascii="Bookman Old Style" w:eastAsia="Times New Roman" w:hAnsi="Bookman Old Style" w:cs="Arial"/>
          <w:b/>
          <w:sz w:val="23"/>
          <w:szCs w:val="23"/>
        </w:rPr>
        <w:t xml:space="preserve">2 minutes </w:t>
      </w:r>
      <w:r w:rsidRPr="001D2F47">
        <w:rPr>
          <w:rFonts w:ascii="Bookman Old Style" w:eastAsia="Times New Roman" w:hAnsi="Bookman Old Style" w:cs="Arial"/>
          <w:sz w:val="23"/>
          <w:szCs w:val="23"/>
        </w:rPr>
        <w:t>at their discretion</w:t>
      </w:r>
      <w:r w:rsidRPr="001D2F47">
        <w:rPr>
          <w:rFonts w:ascii="Bookman Old Style" w:hAnsi="Bookman Old Style" w:cs="Arial"/>
          <w:sz w:val="23"/>
          <w:szCs w:val="23"/>
        </w:rPr>
        <w:t>.</w:t>
      </w:r>
    </w:p>
    <w:p w:rsidR="005E2AC9" w:rsidRPr="001D2F47" w:rsidRDefault="005E2AC9" w:rsidP="005E2AC9">
      <w:pPr>
        <w:jc w:val="both"/>
        <w:rPr>
          <w:rFonts w:ascii="Bookman Old Style" w:eastAsia="SimSun" w:hAnsi="Bookman Old Style" w:cs="Arial"/>
          <w:sz w:val="23"/>
          <w:szCs w:val="23"/>
          <w:lang w:eastAsia="zh-CN"/>
        </w:rPr>
      </w:pPr>
      <w:r w:rsidRPr="001D2F47">
        <w:rPr>
          <w:rFonts w:ascii="Bookman Old Style" w:eastAsia="SimSun" w:hAnsi="Bookman Old Style" w:cs="Arial"/>
          <w:b/>
          <w:sz w:val="23"/>
          <w:szCs w:val="23"/>
          <w:lang w:eastAsia="zh-CN"/>
        </w:rPr>
        <w:t>3</w:t>
      </w:r>
      <w:r w:rsidRPr="001D2F47">
        <w:rPr>
          <w:rFonts w:ascii="Bookman Old Style" w:eastAsia="SimSun" w:hAnsi="Bookman Old Style" w:cs="Arial"/>
          <w:sz w:val="23"/>
          <w:szCs w:val="23"/>
          <w:lang w:eastAsia="zh-CN"/>
        </w:rPr>
        <w:t xml:space="preserve">. </w:t>
      </w:r>
      <w:r w:rsidRPr="001D2F47">
        <w:rPr>
          <w:rFonts w:ascii="Bookman Old Style" w:eastAsia="SimSun" w:hAnsi="Bookman Old Style" w:cs="Arial"/>
          <w:b/>
          <w:bCs/>
          <w:sz w:val="23"/>
          <w:szCs w:val="23"/>
          <w:lang w:eastAsia="zh-CN"/>
        </w:rPr>
        <w:t>USE OF MATERIALS AND PROPS</w:t>
      </w:r>
    </w:p>
    <w:p w:rsidR="005E2AC9" w:rsidRPr="001D2F47" w:rsidRDefault="005E2AC9" w:rsidP="005E2AC9">
      <w:pPr>
        <w:jc w:val="both"/>
        <w:rPr>
          <w:rFonts w:ascii="Bookman Old Style" w:eastAsia="SimSun" w:hAnsi="Bookman Old Style" w:cs="Arial"/>
          <w:sz w:val="23"/>
          <w:szCs w:val="23"/>
          <w:lang w:eastAsia="zh-CN"/>
        </w:rPr>
      </w:pPr>
      <w:r w:rsidRPr="001D2F47">
        <w:rPr>
          <w:rFonts w:ascii="Bookman Old Style" w:eastAsia="SimSun" w:hAnsi="Bookman Old Style" w:cs="Arial"/>
          <w:sz w:val="23"/>
          <w:szCs w:val="23"/>
          <w:lang w:eastAsia="zh-CN"/>
        </w:rPr>
        <w:t>During the consultation and post-consultation, the team may use books, notes, and other materials. The team may also use office props to setup an Office structure, however none of them will be provided by the Host Institution and the participants must bear in mind that NOELECTRONIC INFORMATION CAN BE USED OR ACCESSED DURING THE COMPETITION (This includes all electronic items like Laptops, Mini Computers, E-Tablets, I-Pads, Cell Phones etc</w:t>
      </w:r>
      <w:r w:rsidRPr="006F2429">
        <w:rPr>
          <w:rFonts w:ascii="Bookman Old Style" w:eastAsia="SimSun" w:hAnsi="Bookman Old Style" w:cs="Arial"/>
          <w:sz w:val="23"/>
          <w:szCs w:val="23"/>
          <w:lang w:eastAsia="zh-CN"/>
        </w:rPr>
        <w:t>.).</w:t>
      </w:r>
    </w:p>
    <w:p w:rsidR="005E2AC9" w:rsidRPr="001D2F47" w:rsidRDefault="005E2AC9" w:rsidP="005E2AC9">
      <w:pPr>
        <w:pStyle w:val="NormalWeb"/>
        <w:spacing w:before="0" w:beforeAutospacing="0" w:after="0" w:afterAutospacing="0"/>
        <w:jc w:val="both"/>
        <w:rPr>
          <w:rStyle w:val="Strong"/>
          <w:rFonts w:ascii="Bookman Old Style" w:hAnsi="Bookman Old Style" w:cs="Arial"/>
          <w:sz w:val="23"/>
          <w:szCs w:val="23"/>
        </w:rPr>
      </w:pPr>
      <w:r w:rsidRPr="001D2F47">
        <w:rPr>
          <w:rStyle w:val="Strong"/>
          <w:rFonts w:ascii="Bookman Old Style" w:hAnsi="Bookman Old Style" w:cs="Arial"/>
          <w:sz w:val="23"/>
          <w:szCs w:val="23"/>
        </w:rPr>
        <w:t>4. ELIGIBILITY</w:t>
      </w:r>
    </w:p>
    <w:p w:rsidR="005E2AC9" w:rsidRPr="006C69E0" w:rsidRDefault="005E2AC9" w:rsidP="005E2AC9">
      <w:pPr>
        <w:pStyle w:val="ListParagraph"/>
        <w:numPr>
          <w:ilvl w:val="0"/>
          <w:numId w:val="4"/>
        </w:numPr>
        <w:jc w:val="both"/>
        <w:rPr>
          <w:rFonts w:ascii="Bookman Old Style" w:eastAsia="SimSun" w:hAnsi="Bookman Old Style" w:cs="Arial"/>
          <w:sz w:val="23"/>
          <w:szCs w:val="23"/>
          <w:lang w:eastAsia="zh-CN"/>
        </w:rPr>
      </w:pPr>
      <w:r w:rsidRPr="006C69E0">
        <w:rPr>
          <w:rFonts w:ascii="Bookman Old Style" w:eastAsia="SimSun" w:hAnsi="Bookman Old Style" w:cs="Arial"/>
          <w:sz w:val="23"/>
          <w:szCs w:val="23"/>
          <w:lang w:eastAsia="zh-CN"/>
        </w:rPr>
        <w:t xml:space="preserve">The Competition is open for students pursuing </w:t>
      </w:r>
      <w:proofErr w:type="gramStart"/>
      <w:r w:rsidRPr="006C69E0">
        <w:rPr>
          <w:rFonts w:ascii="Bookman Old Style" w:eastAsia="SimSun" w:hAnsi="Bookman Old Style" w:cs="Arial"/>
          <w:sz w:val="23"/>
          <w:szCs w:val="23"/>
          <w:lang w:eastAsia="zh-CN"/>
        </w:rPr>
        <w:t>Three</w:t>
      </w:r>
      <w:proofErr w:type="gramEnd"/>
      <w:r w:rsidRPr="006C69E0">
        <w:rPr>
          <w:rFonts w:ascii="Bookman Old Style" w:eastAsia="SimSun" w:hAnsi="Bookman Old Style" w:cs="Arial"/>
          <w:sz w:val="23"/>
          <w:szCs w:val="23"/>
          <w:lang w:eastAsia="zh-CN"/>
        </w:rPr>
        <w:t xml:space="preserve"> / Five year LL.B. Degree Course from recognized Law College/University in India, subject to fulfillment of the registration formalities.</w:t>
      </w:r>
    </w:p>
    <w:p w:rsidR="005E2AC9" w:rsidRPr="00792869" w:rsidRDefault="005E2AC9" w:rsidP="005E2AC9">
      <w:pPr>
        <w:pStyle w:val="ListParagraph"/>
        <w:numPr>
          <w:ilvl w:val="0"/>
          <w:numId w:val="4"/>
        </w:numPr>
        <w:jc w:val="both"/>
        <w:rPr>
          <w:rFonts w:ascii="Bookman Old Style" w:eastAsia="SimSun" w:hAnsi="Bookman Old Style" w:cs="Arial"/>
          <w:sz w:val="23"/>
          <w:szCs w:val="23"/>
          <w:lang w:eastAsia="zh-CN"/>
        </w:rPr>
      </w:pPr>
      <w:r w:rsidRPr="00792869">
        <w:rPr>
          <w:rFonts w:ascii="Bookman Old Style" w:eastAsia="Times New Roman" w:hAnsi="Bookman Old Style" w:cs="Arial"/>
          <w:sz w:val="24"/>
          <w:szCs w:val="24"/>
        </w:rPr>
        <w:t>There is no cap for participation from a single institution.</w:t>
      </w:r>
    </w:p>
    <w:p w:rsidR="005E2AC9" w:rsidRPr="00792869" w:rsidRDefault="005E2AC9" w:rsidP="005E2AC9">
      <w:pPr>
        <w:pStyle w:val="ListParagraph"/>
        <w:numPr>
          <w:ilvl w:val="0"/>
          <w:numId w:val="4"/>
        </w:numPr>
        <w:jc w:val="both"/>
        <w:rPr>
          <w:rFonts w:ascii="Bookman Old Style" w:eastAsia="SimSun" w:hAnsi="Bookman Old Style" w:cs="Arial"/>
          <w:sz w:val="23"/>
          <w:szCs w:val="23"/>
          <w:lang w:eastAsia="zh-CN"/>
        </w:rPr>
      </w:pPr>
      <w:r w:rsidRPr="00792869">
        <w:rPr>
          <w:rFonts w:ascii="Bookman Old Style" w:hAnsi="Bookman Old Style" w:cs="Arial"/>
          <w:sz w:val="23"/>
          <w:szCs w:val="23"/>
        </w:rPr>
        <w:lastRenderedPageBreak/>
        <w:t xml:space="preserve">The participant may also be registered for other events of </w:t>
      </w:r>
      <w:proofErr w:type="spellStart"/>
      <w:r w:rsidRPr="00792869">
        <w:rPr>
          <w:rFonts w:ascii="Bookman Old Style" w:hAnsi="Bookman Old Style" w:cs="Arial"/>
          <w:sz w:val="23"/>
          <w:szCs w:val="23"/>
        </w:rPr>
        <w:t>UniversuMM</w:t>
      </w:r>
      <w:proofErr w:type="spellEnd"/>
      <w:r w:rsidRPr="00792869">
        <w:rPr>
          <w:rFonts w:ascii="Bookman Old Style" w:hAnsi="Bookman Old Style" w:cs="Arial"/>
          <w:sz w:val="23"/>
          <w:szCs w:val="23"/>
        </w:rPr>
        <w:t>, 2018.</w:t>
      </w:r>
    </w:p>
    <w:p w:rsidR="005E2AC9" w:rsidRPr="001D2F47" w:rsidRDefault="005E2AC9" w:rsidP="005E2AC9">
      <w:pPr>
        <w:jc w:val="both"/>
        <w:rPr>
          <w:rFonts w:ascii="Bookman Old Style" w:eastAsia="SimSun" w:hAnsi="Bookman Old Style" w:cs="Arial"/>
          <w:b/>
          <w:bCs/>
          <w:sz w:val="23"/>
          <w:szCs w:val="23"/>
          <w:lang w:eastAsia="zh-CN"/>
        </w:rPr>
      </w:pPr>
      <w:r w:rsidRPr="001D2F47">
        <w:rPr>
          <w:rFonts w:ascii="Bookman Old Style" w:eastAsia="SimSun" w:hAnsi="Bookman Old Style" w:cs="Arial"/>
          <w:b/>
          <w:bCs/>
          <w:sz w:val="23"/>
          <w:szCs w:val="23"/>
          <w:lang w:eastAsia="zh-CN"/>
        </w:rPr>
        <w:t xml:space="preserve">5. DRESS CODE </w:t>
      </w:r>
    </w:p>
    <w:p w:rsidR="005E2AC9" w:rsidRPr="001D2F47" w:rsidRDefault="005E2AC9" w:rsidP="005E2AC9">
      <w:pPr>
        <w:spacing w:after="0"/>
        <w:jc w:val="both"/>
        <w:rPr>
          <w:rFonts w:ascii="Bookman Old Style" w:eastAsia="SimSun" w:hAnsi="Bookman Old Style" w:cs="Arial"/>
          <w:sz w:val="23"/>
          <w:szCs w:val="23"/>
          <w:lang w:eastAsia="zh-CN"/>
        </w:rPr>
      </w:pPr>
      <w:r w:rsidRPr="001D2F47">
        <w:rPr>
          <w:rFonts w:ascii="Bookman Old Style" w:eastAsia="SimSun" w:hAnsi="Bookman Old Style" w:cs="Arial"/>
          <w:sz w:val="23"/>
          <w:szCs w:val="23"/>
          <w:lang w:eastAsia="zh-CN"/>
        </w:rPr>
        <w:t xml:space="preserve">The participants shall be in Formals. </w:t>
      </w:r>
    </w:p>
    <w:p w:rsidR="005E2AC9" w:rsidRPr="001D2F47" w:rsidRDefault="005E2AC9" w:rsidP="005E2AC9">
      <w:pPr>
        <w:spacing w:after="0"/>
        <w:jc w:val="both"/>
        <w:rPr>
          <w:rFonts w:ascii="Bookman Old Style" w:eastAsia="SimSun" w:hAnsi="Bookman Old Style" w:cs="Arial"/>
          <w:sz w:val="23"/>
          <w:szCs w:val="23"/>
          <w:lang w:eastAsia="zh-CN"/>
        </w:rPr>
      </w:pPr>
      <w:r w:rsidRPr="001D2F47">
        <w:rPr>
          <w:rFonts w:ascii="Bookman Old Style" w:eastAsia="SimSun" w:hAnsi="Bookman Old Style" w:cs="Arial"/>
          <w:sz w:val="23"/>
          <w:szCs w:val="23"/>
          <w:lang w:eastAsia="zh-CN"/>
        </w:rPr>
        <w:t xml:space="preserve">• Female(s): White Shirt, Black Trouser and Black Tie along with Black Blazer or white suit with black dupatta and Black Shoes. </w:t>
      </w:r>
    </w:p>
    <w:p w:rsidR="005E2AC9" w:rsidRDefault="005E2AC9" w:rsidP="005E2AC9">
      <w:pPr>
        <w:spacing w:after="0"/>
        <w:jc w:val="both"/>
        <w:rPr>
          <w:rFonts w:ascii="Bookman Old Style" w:eastAsia="SimSun" w:hAnsi="Bookman Old Style" w:cs="Arial"/>
          <w:sz w:val="23"/>
          <w:szCs w:val="23"/>
          <w:lang w:eastAsia="zh-CN"/>
        </w:rPr>
      </w:pPr>
      <w:r w:rsidRPr="001D2F47">
        <w:rPr>
          <w:rFonts w:ascii="Bookman Old Style" w:eastAsia="SimSun" w:hAnsi="Bookman Old Style" w:cs="Arial"/>
          <w:sz w:val="23"/>
          <w:szCs w:val="23"/>
          <w:lang w:eastAsia="zh-CN"/>
        </w:rPr>
        <w:t>• Male(s): White Shirt and Black Trouser along with Black Tie, Black Blazer and Black Shoes (Non adherence to dress code shall attract penalty</w:t>
      </w:r>
      <w:r>
        <w:rPr>
          <w:rFonts w:ascii="Bookman Old Style" w:eastAsia="SimSun" w:hAnsi="Bookman Old Style" w:cs="Arial"/>
          <w:sz w:val="23"/>
          <w:szCs w:val="23"/>
          <w:lang w:eastAsia="zh-CN"/>
        </w:rPr>
        <w:t>.</w:t>
      </w:r>
    </w:p>
    <w:p w:rsidR="005E2AC9" w:rsidRDefault="005E2AC9" w:rsidP="005E2AC9">
      <w:pPr>
        <w:spacing w:after="0"/>
        <w:jc w:val="both"/>
        <w:rPr>
          <w:rFonts w:ascii="Bookman Old Style" w:eastAsia="SimSun" w:hAnsi="Bookman Old Style" w:cs="Arial"/>
          <w:sz w:val="23"/>
          <w:szCs w:val="23"/>
          <w:lang w:eastAsia="zh-CN"/>
        </w:rPr>
      </w:pPr>
    </w:p>
    <w:p w:rsidR="005E2AC9" w:rsidRPr="006F2429" w:rsidRDefault="005E2AC9" w:rsidP="005E2AC9">
      <w:pPr>
        <w:pStyle w:val="NormalWeb"/>
        <w:spacing w:before="0" w:beforeAutospacing="0" w:after="0" w:afterAutospacing="0"/>
        <w:jc w:val="both"/>
        <w:rPr>
          <w:rFonts w:ascii="Bookman Old Style" w:hAnsi="Bookman Old Style" w:cs="Arial"/>
          <w:sz w:val="23"/>
          <w:szCs w:val="23"/>
        </w:rPr>
      </w:pPr>
      <w:r w:rsidRPr="006F2429">
        <w:rPr>
          <w:rFonts w:ascii="Bookman Old Style" w:hAnsi="Bookman Old Style" w:cs="Arial"/>
          <w:b/>
          <w:sz w:val="23"/>
          <w:szCs w:val="23"/>
        </w:rPr>
        <w:t>6</w:t>
      </w:r>
      <w:r w:rsidRPr="006F2429">
        <w:rPr>
          <w:rFonts w:ascii="Bookman Old Style" w:hAnsi="Bookman Old Style" w:cs="Arial"/>
          <w:sz w:val="23"/>
          <w:szCs w:val="23"/>
        </w:rPr>
        <w:t>. The problem for the client counseling will be based on any of these:</w:t>
      </w:r>
      <w:r w:rsidRPr="006F2429">
        <w:rPr>
          <w:rFonts w:ascii="Bookman Old Style" w:hAnsi="Bookman Old Style" w:cs="Arial"/>
          <w:b/>
          <w:sz w:val="23"/>
          <w:szCs w:val="23"/>
        </w:rPr>
        <w:t xml:space="preserve"> Law of         Contract, Specific Relief, Law of Tort or Family Law</w:t>
      </w:r>
    </w:p>
    <w:p w:rsidR="005E2AC9" w:rsidRPr="006F2429" w:rsidRDefault="005E2AC9" w:rsidP="005E2AC9">
      <w:pPr>
        <w:pStyle w:val="NormalWeb"/>
        <w:spacing w:before="0" w:beforeAutospacing="0" w:after="0" w:afterAutospacing="0"/>
        <w:ind w:left="720"/>
        <w:jc w:val="both"/>
        <w:rPr>
          <w:rFonts w:ascii="Bookman Old Style" w:hAnsi="Bookman Old Style" w:cs="Arial"/>
          <w:color w:val="FF0000"/>
          <w:sz w:val="23"/>
          <w:szCs w:val="23"/>
        </w:rPr>
      </w:pPr>
    </w:p>
    <w:p w:rsidR="005E2AC9" w:rsidRPr="001D2F47" w:rsidRDefault="005E2AC9" w:rsidP="005E2AC9">
      <w:pPr>
        <w:spacing w:after="0"/>
        <w:jc w:val="both"/>
        <w:rPr>
          <w:rFonts w:ascii="Bookman Old Style" w:eastAsia="SimSun" w:hAnsi="Bookman Old Style" w:cs="Arial"/>
          <w:sz w:val="23"/>
          <w:szCs w:val="23"/>
          <w:lang w:eastAsia="zh-CN"/>
        </w:rPr>
      </w:pPr>
    </w:p>
    <w:p w:rsidR="005E2AC9" w:rsidRPr="001D2F47" w:rsidRDefault="005E2AC9" w:rsidP="005E2AC9">
      <w:pPr>
        <w:pStyle w:val="NormalWeb"/>
        <w:spacing w:before="0" w:beforeAutospacing="0" w:after="0" w:afterAutospacing="0"/>
        <w:jc w:val="both"/>
        <w:rPr>
          <w:rFonts w:ascii="Bookman Old Style" w:hAnsi="Bookman Old Style" w:cs="Arial"/>
          <w:b/>
          <w:sz w:val="23"/>
          <w:szCs w:val="23"/>
        </w:rPr>
      </w:pPr>
      <w:r>
        <w:rPr>
          <w:rFonts w:ascii="Bookman Old Style" w:hAnsi="Bookman Old Style" w:cs="Arial"/>
          <w:b/>
          <w:sz w:val="23"/>
          <w:szCs w:val="23"/>
        </w:rPr>
        <w:t>7</w:t>
      </w:r>
      <w:r w:rsidRPr="001D2F47">
        <w:rPr>
          <w:rFonts w:ascii="Bookman Old Style" w:hAnsi="Bookman Old Style" w:cs="Arial"/>
          <w:b/>
          <w:sz w:val="23"/>
          <w:szCs w:val="23"/>
        </w:rPr>
        <w:t>. JUDGING CRITERIA:</w:t>
      </w:r>
    </w:p>
    <w:p w:rsidR="005E2AC9" w:rsidRPr="001D2F47" w:rsidRDefault="005E2AC9" w:rsidP="005E2AC9">
      <w:pPr>
        <w:pStyle w:val="NormalWeb"/>
        <w:numPr>
          <w:ilvl w:val="0"/>
          <w:numId w:val="2"/>
        </w:numPr>
        <w:spacing w:before="0" w:beforeAutospacing="0" w:after="0" w:afterAutospacing="0"/>
        <w:jc w:val="both"/>
        <w:rPr>
          <w:rFonts w:ascii="Bookman Old Style" w:hAnsi="Bookman Old Style" w:cs="Arial"/>
          <w:sz w:val="23"/>
          <w:szCs w:val="23"/>
        </w:rPr>
      </w:pPr>
      <w:r w:rsidRPr="001D2F47">
        <w:rPr>
          <w:rFonts w:ascii="Bookman Old Style" w:hAnsi="Bookman Old Style" w:cs="Arial"/>
          <w:sz w:val="23"/>
          <w:szCs w:val="23"/>
        </w:rPr>
        <w:t>Understanding the Client’s problem</w:t>
      </w:r>
    </w:p>
    <w:p w:rsidR="005E2AC9" w:rsidRPr="001D2F47" w:rsidRDefault="005E2AC9" w:rsidP="005E2AC9">
      <w:pPr>
        <w:pStyle w:val="NormalWeb"/>
        <w:numPr>
          <w:ilvl w:val="0"/>
          <w:numId w:val="2"/>
        </w:numPr>
        <w:spacing w:before="0" w:beforeAutospacing="0" w:after="0" w:afterAutospacing="0"/>
        <w:jc w:val="both"/>
        <w:rPr>
          <w:rFonts w:ascii="Bookman Old Style" w:hAnsi="Bookman Old Style" w:cs="Arial"/>
          <w:sz w:val="23"/>
          <w:szCs w:val="23"/>
        </w:rPr>
      </w:pPr>
      <w:r w:rsidRPr="001D2F47">
        <w:rPr>
          <w:rFonts w:ascii="Bookman Old Style" w:hAnsi="Bookman Old Style" w:cs="Arial"/>
          <w:sz w:val="23"/>
          <w:szCs w:val="23"/>
        </w:rPr>
        <w:t>Quality of questions asked for obtaining relevant information from client</w:t>
      </w:r>
    </w:p>
    <w:p w:rsidR="005E2AC9" w:rsidRPr="001D2F47" w:rsidRDefault="005E2AC9" w:rsidP="005E2AC9">
      <w:pPr>
        <w:pStyle w:val="NormalWeb"/>
        <w:numPr>
          <w:ilvl w:val="0"/>
          <w:numId w:val="2"/>
        </w:numPr>
        <w:spacing w:before="0" w:beforeAutospacing="0" w:after="0" w:afterAutospacing="0"/>
        <w:jc w:val="both"/>
        <w:rPr>
          <w:rFonts w:ascii="Bookman Old Style" w:hAnsi="Bookman Old Style" w:cs="Arial"/>
          <w:sz w:val="23"/>
          <w:szCs w:val="23"/>
        </w:rPr>
      </w:pPr>
      <w:r w:rsidRPr="001D2F47">
        <w:rPr>
          <w:rFonts w:ascii="Bookman Old Style" w:hAnsi="Bookman Old Style" w:cs="Arial"/>
          <w:sz w:val="23"/>
          <w:szCs w:val="23"/>
        </w:rPr>
        <w:t xml:space="preserve">Application of relevant sections of Act covered  </w:t>
      </w:r>
    </w:p>
    <w:p w:rsidR="005E2AC9" w:rsidRPr="001D2F47" w:rsidRDefault="005E2AC9" w:rsidP="005E2AC9">
      <w:pPr>
        <w:pStyle w:val="NormalWeb"/>
        <w:numPr>
          <w:ilvl w:val="0"/>
          <w:numId w:val="2"/>
        </w:numPr>
        <w:spacing w:before="0" w:beforeAutospacing="0" w:after="0" w:afterAutospacing="0"/>
        <w:jc w:val="both"/>
        <w:rPr>
          <w:rFonts w:ascii="Bookman Old Style" w:hAnsi="Bookman Old Style" w:cs="Arial"/>
          <w:sz w:val="23"/>
          <w:szCs w:val="23"/>
        </w:rPr>
      </w:pPr>
      <w:r w:rsidRPr="001D2F47">
        <w:rPr>
          <w:rFonts w:ascii="Bookman Old Style" w:hAnsi="Bookman Old Style" w:cs="Arial"/>
          <w:sz w:val="23"/>
          <w:szCs w:val="23"/>
        </w:rPr>
        <w:t>Extent of relevant remedies suggested to client</w:t>
      </w:r>
    </w:p>
    <w:p w:rsidR="005E2AC9" w:rsidRPr="001D2F47" w:rsidRDefault="005E2AC9" w:rsidP="005E2AC9">
      <w:pPr>
        <w:pStyle w:val="NormalWeb"/>
        <w:numPr>
          <w:ilvl w:val="0"/>
          <w:numId w:val="2"/>
        </w:numPr>
        <w:spacing w:before="0" w:beforeAutospacing="0" w:after="0" w:afterAutospacing="0"/>
        <w:jc w:val="both"/>
        <w:rPr>
          <w:rFonts w:ascii="Bookman Old Style" w:hAnsi="Bookman Old Style" w:cs="Arial"/>
          <w:sz w:val="23"/>
          <w:szCs w:val="23"/>
        </w:rPr>
      </w:pPr>
      <w:r w:rsidRPr="001D2F47">
        <w:rPr>
          <w:rFonts w:ascii="Bookman Old Style" w:hAnsi="Bookman Old Style" w:cs="Arial"/>
          <w:sz w:val="23"/>
          <w:szCs w:val="23"/>
        </w:rPr>
        <w:t>Depiction of professional ethics during the client lawyer conversation</w:t>
      </w:r>
    </w:p>
    <w:p w:rsidR="005E2AC9" w:rsidRPr="00204A34" w:rsidRDefault="005E2AC9" w:rsidP="005E2AC9">
      <w:pPr>
        <w:pStyle w:val="NormalWeb"/>
        <w:numPr>
          <w:ilvl w:val="0"/>
          <w:numId w:val="2"/>
        </w:numPr>
        <w:spacing w:before="0" w:beforeAutospacing="0" w:after="0" w:afterAutospacing="0"/>
        <w:jc w:val="both"/>
        <w:rPr>
          <w:rFonts w:ascii="Bookman Old Style" w:hAnsi="Bookman Old Style" w:cs="Arial"/>
          <w:b/>
          <w:sz w:val="23"/>
          <w:szCs w:val="23"/>
        </w:rPr>
      </w:pPr>
      <w:r w:rsidRPr="001D2F47">
        <w:rPr>
          <w:rFonts w:ascii="Bookman Old Style" w:hAnsi="Bookman Old Style" w:cs="Arial"/>
          <w:sz w:val="23"/>
          <w:szCs w:val="23"/>
        </w:rPr>
        <w:t>Soliciting of maximum fees from client</w:t>
      </w:r>
      <w:r>
        <w:rPr>
          <w:rFonts w:ascii="Bookman Old Style" w:hAnsi="Bookman Old Style" w:cs="Arial"/>
          <w:sz w:val="23"/>
          <w:szCs w:val="23"/>
        </w:rPr>
        <w:t>.</w:t>
      </w:r>
    </w:p>
    <w:p w:rsidR="005E2AC9" w:rsidRPr="001D2F47"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b/>
          <w:sz w:val="28"/>
          <w:szCs w:val="24"/>
        </w:rPr>
      </w:pPr>
      <w:r w:rsidRPr="001D2F47">
        <w:rPr>
          <w:rFonts w:ascii="Bookman Old Style" w:hAnsi="Bookman Old Style" w:cs="Arial"/>
          <w:b/>
          <w:sz w:val="28"/>
          <w:szCs w:val="24"/>
        </w:rPr>
        <w:t>Contact Us:</w:t>
      </w:r>
    </w:p>
    <w:p w:rsidR="005E2AC9" w:rsidRPr="001D2F47"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b/>
          <w:sz w:val="28"/>
          <w:szCs w:val="24"/>
        </w:rPr>
      </w:pPr>
    </w:p>
    <w:p w:rsidR="005E2AC9" w:rsidRPr="001D2F47"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b/>
          <w:sz w:val="24"/>
          <w:szCs w:val="20"/>
        </w:rPr>
      </w:pPr>
      <w:r>
        <w:rPr>
          <w:rFonts w:ascii="Bookman Old Style" w:hAnsi="Bookman Old Style" w:cs="Arial"/>
          <w:b/>
          <w:sz w:val="24"/>
          <w:szCs w:val="20"/>
        </w:rPr>
        <w:t>Convener:</w:t>
      </w:r>
      <w:r>
        <w:rPr>
          <w:rFonts w:ascii="Bookman Old Style" w:hAnsi="Bookman Old Style" w:cs="Arial"/>
          <w:b/>
          <w:sz w:val="24"/>
          <w:szCs w:val="20"/>
        </w:rPr>
        <w:tab/>
      </w:r>
      <w:r>
        <w:rPr>
          <w:rFonts w:ascii="Bookman Old Style" w:hAnsi="Bookman Old Style" w:cs="Arial"/>
          <w:b/>
          <w:sz w:val="24"/>
          <w:szCs w:val="20"/>
        </w:rPr>
        <w:tab/>
      </w:r>
      <w:r>
        <w:rPr>
          <w:rFonts w:ascii="Bookman Old Style" w:hAnsi="Bookman Old Style" w:cs="Arial"/>
          <w:b/>
          <w:sz w:val="24"/>
          <w:szCs w:val="20"/>
        </w:rPr>
        <w:tab/>
      </w:r>
      <w:r>
        <w:rPr>
          <w:rFonts w:ascii="Bookman Old Style" w:hAnsi="Bookman Old Style" w:cs="Arial"/>
          <w:b/>
          <w:sz w:val="24"/>
          <w:szCs w:val="20"/>
        </w:rPr>
        <w:tab/>
      </w:r>
      <w:r>
        <w:rPr>
          <w:rFonts w:ascii="Bookman Old Style" w:hAnsi="Bookman Old Style" w:cs="Arial"/>
          <w:b/>
          <w:sz w:val="24"/>
          <w:szCs w:val="20"/>
        </w:rPr>
        <w:tab/>
      </w:r>
      <w:r w:rsidRPr="001D2F47">
        <w:rPr>
          <w:rFonts w:ascii="Bookman Old Style" w:hAnsi="Bookman Old Style" w:cs="Arial"/>
          <w:b/>
          <w:sz w:val="24"/>
          <w:szCs w:val="20"/>
        </w:rPr>
        <w:t xml:space="preserve">Faculty Coordinators:                                          </w:t>
      </w:r>
    </w:p>
    <w:p w:rsidR="005E2AC9" w:rsidRPr="001D2F47"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b/>
          <w:sz w:val="24"/>
          <w:szCs w:val="20"/>
        </w:rPr>
      </w:pPr>
      <w:r>
        <w:rPr>
          <w:rFonts w:ascii="Bookman Old Style" w:hAnsi="Bookman Old Style" w:cs="Arial"/>
          <w:b/>
          <w:sz w:val="24"/>
          <w:szCs w:val="20"/>
        </w:rPr>
        <w:t>Prof</w:t>
      </w:r>
      <w:proofErr w:type="gramStart"/>
      <w:r>
        <w:rPr>
          <w:rFonts w:ascii="Bookman Old Style" w:hAnsi="Bookman Old Style" w:cs="Arial"/>
          <w:b/>
          <w:sz w:val="24"/>
          <w:szCs w:val="20"/>
        </w:rPr>
        <w:t>.(</w:t>
      </w:r>
      <w:proofErr w:type="gramEnd"/>
      <w:r>
        <w:rPr>
          <w:rFonts w:ascii="Bookman Old Style" w:hAnsi="Bookman Old Style" w:cs="Arial"/>
          <w:b/>
          <w:sz w:val="24"/>
          <w:szCs w:val="20"/>
        </w:rPr>
        <w:t xml:space="preserve">Dr.) </w:t>
      </w:r>
      <w:proofErr w:type="spellStart"/>
      <w:r>
        <w:rPr>
          <w:rFonts w:ascii="Bookman Old Style" w:hAnsi="Bookman Old Style" w:cs="Arial"/>
          <w:b/>
          <w:sz w:val="24"/>
          <w:szCs w:val="20"/>
        </w:rPr>
        <w:t>Bindu</w:t>
      </w:r>
      <w:proofErr w:type="spellEnd"/>
      <w:r>
        <w:rPr>
          <w:rFonts w:ascii="Bookman Old Style" w:hAnsi="Bookman Old Style" w:cs="Arial"/>
          <w:b/>
          <w:sz w:val="24"/>
          <w:szCs w:val="20"/>
        </w:rPr>
        <w:t xml:space="preserve"> </w:t>
      </w:r>
      <w:proofErr w:type="spellStart"/>
      <w:r>
        <w:rPr>
          <w:rFonts w:ascii="Bookman Old Style" w:hAnsi="Bookman Old Style" w:cs="Arial"/>
          <w:b/>
          <w:sz w:val="24"/>
          <w:szCs w:val="20"/>
        </w:rPr>
        <w:t>Jindal</w:t>
      </w:r>
      <w:proofErr w:type="spellEnd"/>
      <w:r>
        <w:rPr>
          <w:rFonts w:ascii="Bookman Old Style" w:hAnsi="Bookman Old Style" w:cs="Arial"/>
          <w:b/>
          <w:sz w:val="24"/>
          <w:szCs w:val="20"/>
        </w:rPr>
        <w:tab/>
      </w:r>
      <w:r>
        <w:rPr>
          <w:rFonts w:ascii="Bookman Old Style" w:hAnsi="Bookman Old Style" w:cs="Arial"/>
          <w:b/>
          <w:sz w:val="24"/>
          <w:szCs w:val="20"/>
        </w:rPr>
        <w:tab/>
      </w:r>
      <w:r>
        <w:rPr>
          <w:rFonts w:ascii="Bookman Old Style" w:hAnsi="Bookman Old Style" w:cs="Arial"/>
          <w:b/>
          <w:sz w:val="24"/>
          <w:szCs w:val="20"/>
        </w:rPr>
        <w:tab/>
      </w:r>
      <w:r w:rsidRPr="001D2F47">
        <w:rPr>
          <w:rFonts w:ascii="Bookman Old Style" w:hAnsi="Bookman Old Style" w:cs="Arial"/>
          <w:b/>
          <w:sz w:val="24"/>
          <w:szCs w:val="20"/>
        </w:rPr>
        <w:t xml:space="preserve">Dr. </w:t>
      </w:r>
      <w:proofErr w:type="spellStart"/>
      <w:r w:rsidRPr="001D2F47">
        <w:rPr>
          <w:rFonts w:ascii="Bookman Old Style" w:hAnsi="Bookman Old Style" w:cs="Arial"/>
          <w:b/>
          <w:sz w:val="24"/>
          <w:szCs w:val="20"/>
        </w:rPr>
        <w:t>Saroj</w:t>
      </w:r>
      <w:proofErr w:type="spellEnd"/>
      <w:r w:rsidRPr="001D2F47">
        <w:rPr>
          <w:rFonts w:ascii="Bookman Old Style" w:hAnsi="Bookman Old Style" w:cs="Arial"/>
          <w:b/>
          <w:sz w:val="24"/>
          <w:szCs w:val="20"/>
        </w:rPr>
        <w:t xml:space="preserve"> </w:t>
      </w:r>
      <w:proofErr w:type="spellStart"/>
      <w:r w:rsidRPr="001D2F47">
        <w:rPr>
          <w:rFonts w:ascii="Bookman Old Style" w:hAnsi="Bookman Old Style" w:cs="Arial"/>
          <w:b/>
          <w:sz w:val="24"/>
          <w:szCs w:val="20"/>
        </w:rPr>
        <w:t>Chhabra</w:t>
      </w:r>
      <w:proofErr w:type="spellEnd"/>
      <w:r w:rsidR="0024477B">
        <w:rPr>
          <w:rFonts w:ascii="Bookman Old Style" w:hAnsi="Bookman Old Style" w:cs="Arial"/>
          <w:b/>
          <w:sz w:val="24"/>
          <w:szCs w:val="20"/>
        </w:rPr>
        <w:t xml:space="preserve"> +91-80599302</w:t>
      </w:r>
      <w:r>
        <w:rPr>
          <w:rFonts w:ascii="Bookman Old Style" w:hAnsi="Bookman Old Style" w:cs="Arial"/>
          <w:b/>
          <w:sz w:val="24"/>
          <w:szCs w:val="20"/>
        </w:rPr>
        <w:t>46</w:t>
      </w:r>
    </w:p>
    <w:p w:rsidR="005E2AC9" w:rsidRPr="001D2F47"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b/>
          <w:sz w:val="24"/>
          <w:szCs w:val="20"/>
        </w:rPr>
      </w:pPr>
      <w:r w:rsidRPr="0007786D">
        <w:rPr>
          <w:rFonts w:ascii="Bookman Old Style" w:hAnsi="Bookman Old Style" w:cs="Arial"/>
          <w:b/>
          <w:i/>
          <w:sz w:val="24"/>
          <w:szCs w:val="20"/>
        </w:rPr>
        <w:t>Hea</w:t>
      </w:r>
      <w:bookmarkStart w:id="0" w:name="_GoBack"/>
      <w:bookmarkEnd w:id="0"/>
      <w:r w:rsidRPr="0007786D">
        <w:rPr>
          <w:rFonts w:ascii="Bookman Old Style" w:hAnsi="Bookman Old Style" w:cs="Arial"/>
          <w:b/>
          <w:i/>
          <w:sz w:val="24"/>
          <w:szCs w:val="20"/>
        </w:rPr>
        <w:t>d</w:t>
      </w:r>
      <w:r>
        <w:rPr>
          <w:rFonts w:ascii="Bookman Old Style" w:hAnsi="Bookman Old Style" w:cs="Arial"/>
          <w:b/>
          <w:sz w:val="24"/>
          <w:szCs w:val="20"/>
        </w:rPr>
        <w:t>&amp; Dean</w:t>
      </w:r>
      <w:r>
        <w:rPr>
          <w:rFonts w:ascii="Bookman Old Style" w:hAnsi="Bookman Old Style" w:cs="Arial"/>
          <w:b/>
          <w:sz w:val="24"/>
          <w:szCs w:val="20"/>
        </w:rPr>
        <w:tab/>
      </w:r>
      <w:r>
        <w:rPr>
          <w:rFonts w:ascii="Bookman Old Style" w:hAnsi="Bookman Old Style" w:cs="Arial"/>
          <w:b/>
          <w:sz w:val="24"/>
          <w:szCs w:val="20"/>
        </w:rPr>
        <w:tab/>
      </w:r>
      <w:r>
        <w:rPr>
          <w:rFonts w:ascii="Bookman Old Style" w:hAnsi="Bookman Old Style" w:cs="Arial"/>
          <w:b/>
          <w:sz w:val="24"/>
          <w:szCs w:val="20"/>
        </w:rPr>
        <w:tab/>
      </w:r>
      <w:r>
        <w:rPr>
          <w:rFonts w:ascii="Bookman Old Style" w:hAnsi="Bookman Old Style" w:cs="Arial"/>
          <w:b/>
          <w:sz w:val="24"/>
          <w:szCs w:val="20"/>
        </w:rPr>
        <w:tab/>
      </w:r>
      <w:r w:rsidRPr="006F2429">
        <w:rPr>
          <w:rFonts w:ascii="Bookman Old Style" w:hAnsi="Bookman Old Style" w:cs="Arial"/>
          <w:b/>
          <w:sz w:val="24"/>
          <w:szCs w:val="20"/>
        </w:rPr>
        <w:t xml:space="preserve">Ms. </w:t>
      </w:r>
      <w:proofErr w:type="spellStart"/>
      <w:r w:rsidRPr="006F2429">
        <w:rPr>
          <w:rFonts w:ascii="Bookman Old Style" w:hAnsi="Bookman Old Style" w:cs="Arial"/>
          <w:b/>
          <w:sz w:val="24"/>
          <w:szCs w:val="20"/>
        </w:rPr>
        <w:t>Rimpi</w:t>
      </w:r>
      <w:proofErr w:type="spellEnd"/>
      <w:r w:rsidRPr="006F2429">
        <w:rPr>
          <w:rFonts w:ascii="Bookman Old Style" w:hAnsi="Bookman Old Style" w:cs="Arial"/>
          <w:b/>
          <w:sz w:val="24"/>
          <w:szCs w:val="20"/>
        </w:rPr>
        <w:t xml:space="preserve"> </w:t>
      </w:r>
      <w:proofErr w:type="spellStart"/>
      <w:r w:rsidRPr="006F2429">
        <w:rPr>
          <w:rFonts w:ascii="Bookman Old Style" w:hAnsi="Bookman Old Style" w:cs="Arial"/>
          <w:b/>
          <w:sz w:val="24"/>
          <w:szCs w:val="20"/>
        </w:rPr>
        <w:t>Bhardwaj</w:t>
      </w:r>
      <w:proofErr w:type="spellEnd"/>
      <w:r w:rsidRPr="001D2F47">
        <w:rPr>
          <w:rFonts w:ascii="Bookman Old Style" w:hAnsi="Bookman Old Style" w:cs="Arial"/>
          <w:b/>
          <w:sz w:val="24"/>
          <w:szCs w:val="20"/>
        </w:rPr>
        <w:tab/>
      </w:r>
      <w:r w:rsidRPr="001D2F47">
        <w:rPr>
          <w:rFonts w:ascii="Bookman Old Style" w:hAnsi="Bookman Old Style" w:cs="Arial"/>
          <w:b/>
          <w:sz w:val="24"/>
          <w:szCs w:val="20"/>
        </w:rPr>
        <w:tab/>
      </w:r>
    </w:p>
    <w:p w:rsidR="005E2AC9" w:rsidRPr="001D2F47" w:rsidRDefault="005E2AC9" w:rsidP="005E2AC9">
      <w:pPr>
        <w:pStyle w:val="NormalWeb"/>
        <w:spacing w:before="0" w:beforeAutospacing="0" w:after="0" w:afterAutospacing="0"/>
        <w:jc w:val="both"/>
        <w:rPr>
          <w:rFonts w:ascii="Bookman Old Style" w:hAnsi="Bookman Old Style" w:cs="Arial"/>
          <w:b/>
          <w:szCs w:val="20"/>
        </w:rPr>
      </w:pPr>
    </w:p>
    <w:p w:rsidR="005E2AC9" w:rsidRPr="001D2F47" w:rsidRDefault="005E2AC9" w:rsidP="005E2AC9">
      <w:pPr>
        <w:pStyle w:val="NormalWeb"/>
        <w:spacing w:before="0" w:beforeAutospacing="0" w:after="0" w:afterAutospacing="0"/>
        <w:jc w:val="both"/>
        <w:rPr>
          <w:rFonts w:ascii="Bookman Old Style" w:hAnsi="Bookman Old Style" w:cs="Arial"/>
          <w:b/>
          <w:szCs w:val="20"/>
        </w:rPr>
      </w:pPr>
      <w:r w:rsidRPr="001D2F47">
        <w:rPr>
          <w:rFonts w:ascii="Bookman Old Style" w:hAnsi="Bookman Old Style" w:cs="Arial"/>
          <w:b/>
          <w:szCs w:val="20"/>
        </w:rPr>
        <w:t>For any query please feel free to contact:</w:t>
      </w:r>
    </w:p>
    <w:p w:rsidR="005E2AC9" w:rsidRPr="001D2F47" w:rsidRDefault="005E2AC9" w:rsidP="005E2AC9">
      <w:pPr>
        <w:pStyle w:val="NormalWeb"/>
        <w:spacing w:before="0" w:beforeAutospacing="0" w:after="0" w:afterAutospacing="0"/>
        <w:jc w:val="both"/>
        <w:rPr>
          <w:rFonts w:ascii="Bookman Old Style" w:hAnsi="Bookman Old Style" w:cs="Arial"/>
          <w:b/>
          <w:szCs w:val="20"/>
        </w:rPr>
      </w:pPr>
    </w:p>
    <w:p w:rsidR="005E2AC9" w:rsidRPr="001D2F47" w:rsidRDefault="005E2AC9" w:rsidP="005E2AC9">
      <w:pPr>
        <w:pStyle w:val="NormalWeb"/>
        <w:spacing w:before="0" w:beforeAutospacing="0" w:after="0" w:afterAutospacing="0"/>
        <w:jc w:val="both"/>
        <w:rPr>
          <w:rFonts w:ascii="Bookman Old Style" w:hAnsi="Bookman Old Style" w:cs="Arial"/>
          <w:b/>
          <w:szCs w:val="20"/>
        </w:rPr>
      </w:pPr>
      <w:r w:rsidRPr="001D2F47">
        <w:rPr>
          <w:rFonts w:ascii="Bookman Old Style" w:hAnsi="Bookman Old Style" w:cs="Arial"/>
          <w:b/>
          <w:szCs w:val="20"/>
        </w:rPr>
        <w:t>Student Coordinators:</w:t>
      </w:r>
      <w:r w:rsidRPr="001D2F47">
        <w:rPr>
          <w:rFonts w:ascii="Bookman Old Style" w:hAnsi="Bookman Old Style" w:cs="Arial"/>
          <w:b/>
          <w:szCs w:val="20"/>
        </w:rPr>
        <w:tab/>
      </w:r>
      <w:r w:rsidRPr="001D2F47">
        <w:rPr>
          <w:rFonts w:ascii="Bookman Old Style" w:hAnsi="Bookman Old Style" w:cs="Arial"/>
          <w:b/>
          <w:szCs w:val="20"/>
        </w:rPr>
        <w:tab/>
      </w:r>
      <w:r w:rsidRPr="001D2F47">
        <w:rPr>
          <w:rFonts w:ascii="Bookman Old Style" w:hAnsi="Bookman Old Style" w:cs="Arial"/>
          <w:b/>
          <w:szCs w:val="20"/>
        </w:rPr>
        <w:tab/>
      </w:r>
      <w:r w:rsidRPr="001D2F47">
        <w:rPr>
          <w:rFonts w:ascii="Bookman Old Style" w:hAnsi="Bookman Old Style" w:cs="Arial"/>
          <w:b/>
          <w:szCs w:val="20"/>
        </w:rPr>
        <w:tab/>
        <w:t>Phone No.</w:t>
      </w:r>
    </w:p>
    <w:p w:rsidR="005E2AC9" w:rsidRPr="006F2429"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b/>
          <w:szCs w:val="24"/>
        </w:rPr>
      </w:pPr>
      <w:r w:rsidRPr="006F2429">
        <w:rPr>
          <w:rFonts w:ascii="Bookman Old Style" w:hAnsi="Bookman Old Style" w:cs="Arial"/>
          <w:b/>
          <w:szCs w:val="24"/>
        </w:rPr>
        <w:t>Vinay Arya</w:t>
      </w:r>
      <w:r w:rsidRPr="006F2429">
        <w:rPr>
          <w:rFonts w:ascii="Bookman Old Style" w:hAnsi="Bookman Old Style" w:cs="Arial"/>
          <w:b/>
          <w:szCs w:val="24"/>
        </w:rPr>
        <w:tab/>
      </w:r>
      <w:r w:rsidRPr="006F2429">
        <w:rPr>
          <w:rFonts w:ascii="Bookman Old Style" w:hAnsi="Bookman Old Style" w:cs="Arial"/>
          <w:b/>
          <w:szCs w:val="24"/>
        </w:rPr>
        <w:tab/>
      </w:r>
      <w:r w:rsidRPr="006F2429">
        <w:rPr>
          <w:rFonts w:ascii="Bookman Old Style" w:hAnsi="Bookman Old Style" w:cs="Arial"/>
          <w:b/>
          <w:szCs w:val="24"/>
        </w:rPr>
        <w:tab/>
      </w:r>
      <w:r w:rsidRPr="006F2429">
        <w:rPr>
          <w:rFonts w:ascii="Bookman Old Style" w:hAnsi="Bookman Old Style" w:cs="Arial"/>
          <w:b/>
          <w:szCs w:val="24"/>
        </w:rPr>
        <w:tab/>
      </w:r>
      <w:r w:rsidRPr="006F2429">
        <w:rPr>
          <w:rFonts w:ascii="Bookman Old Style" w:hAnsi="Bookman Old Style" w:cs="Arial"/>
          <w:b/>
          <w:szCs w:val="24"/>
        </w:rPr>
        <w:tab/>
      </w:r>
      <w:r w:rsidRPr="006F2429">
        <w:rPr>
          <w:rFonts w:ascii="Bookman Old Style" w:hAnsi="Bookman Old Style" w:cs="Arial"/>
          <w:b/>
          <w:szCs w:val="24"/>
        </w:rPr>
        <w:tab/>
        <w:t>+91-8950547595</w:t>
      </w:r>
    </w:p>
    <w:p w:rsidR="005E2AC9"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b/>
          <w:szCs w:val="24"/>
        </w:rPr>
      </w:pPr>
      <w:proofErr w:type="spellStart"/>
      <w:r w:rsidRPr="006F2429">
        <w:rPr>
          <w:rFonts w:ascii="Bookman Old Style" w:hAnsi="Bookman Old Style" w:cs="Arial"/>
          <w:b/>
          <w:szCs w:val="24"/>
        </w:rPr>
        <w:t>Janvi</w:t>
      </w:r>
      <w:proofErr w:type="spellEnd"/>
      <w:r w:rsidRPr="006F2429">
        <w:rPr>
          <w:rFonts w:ascii="Bookman Old Style" w:hAnsi="Bookman Old Style" w:cs="Arial"/>
          <w:b/>
          <w:szCs w:val="24"/>
        </w:rPr>
        <w:t xml:space="preserve"> Jain</w:t>
      </w:r>
      <w:r w:rsidRPr="006F2429">
        <w:rPr>
          <w:rFonts w:ascii="Bookman Old Style" w:hAnsi="Bookman Old Style" w:cs="Arial"/>
          <w:b/>
          <w:szCs w:val="24"/>
        </w:rPr>
        <w:tab/>
      </w:r>
      <w:r w:rsidRPr="006F2429">
        <w:rPr>
          <w:rFonts w:ascii="Bookman Old Style" w:hAnsi="Bookman Old Style" w:cs="Arial"/>
          <w:b/>
          <w:szCs w:val="24"/>
        </w:rPr>
        <w:tab/>
      </w:r>
      <w:r w:rsidRPr="006F2429">
        <w:rPr>
          <w:rFonts w:ascii="Bookman Old Style" w:hAnsi="Bookman Old Style" w:cs="Arial"/>
          <w:b/>
          <w:szCs w:val="24"/>
        </w:rPr>
        <w:tab/>
      </w:r>
      <w:r w:rsidRPr="006F2429">
        <w:rPr>
          <w:rFonts w:ascii="Bookman Old Style" w:hAnsi="Bookman Old Style" w:cs="Arial"/>
          <w:b/>
          <w:szCs w:val="24"/>
        </w:rPr>
        <w:tab/>
      </w:r>
      <w:r w:rsidRPr="006F2429">
        <w:rPr>
          <w:rFonts w:ascii="Bookman Old Style" w:hAnsi="Bookman Old Style" w:cs="Arial"/>
          <w:b/>
          <w:szCs w:val="24"/>
        </w:rPr>
        <w:tab/>
      </w:r>
      <w:r w:rsidRPr="006F2429">
        <w:rPr>
          <w:rFonts w:ascii="Bookman Old Style" w:hAnsi="Bookman Old Style" w:cs="Arial"/>
          <w:b/>
          <w:szCs w:val="24"/>
        </w:rPr>
        <w:tab/>
        <w:t>+91-9729311190</w:t>
      </w:r>
    </w:p>
    <w:p w:rsidR="005E2AC9"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b/>
          <w:szCs w:val="24"/>
        </w:rPr>
      </w:pPr>
    </w:p>
    <w:p w:rsidR="005E2AC9"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b/>
          <w:sz w:val="23"/>
          <w:szCs w:val="23"/>
        </w:rPr>
      </w:pPr>
      <w:r>
        <w:rPr>
          <w:rFonts w:ascii="Bookman Old Style" w:hAnsi="Bookman Old Style" w:cs="Arial"/>
          <w:b/>
          <w:sz w:val="23"/>
          <w:szCs w:val="23"/>
        </w:rPr>
        <w:t xml:space="preserve">Web links:  </w:t>
      </w:r>
    </w:p>
    <w:p w:rsidR="005E2AC9"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b/>
          <w:sz w:val="23"/>
          <w:szCs w:val="23"/>
        </w:rPr>
      </w:pPr>
      <w:proofErr w:type="spellStart"/>
      <w:r>
        <w:rPr>
          <w:rFonts w:ascii="Bookman Old Style" w:hAnsi="Bookman Old Style" w:cs="Arial"/>
          <w:b/>
          <w:sz w:val="23"/>
          <w:szCs w:val="23"/>
        </w:rPr>
        <w:t>UniversuMM</w:t>
      </w:r>
      <w:proofErr w:type="spellEnd"/>
      <w:r>
        <w:rPr>
          <w:rFonts w:ascii="Bookman Old Style" w:hAnsi="Bookman Old Style" w:cs="Arial"/>
          <w:b/>
          <w:sz w:val="23"/>
          <w:szCs w:val="23"/>
        </w:rPr>
        <w:t xml:space="preserve"> 2018&gt;</w:t>
      </w:r>
      <w:hyperlink r:id="rId6" w:history="1">
        <w:r w:rsidRPr="005F49EA">
          <w:rPr>
            <w:rStyle w:val="Hyperlink"/>
            <w:rFonts w:ascii="Bookman Old Style" w:hAnsi="Bookman Old Style" w:cs="Arial"/>
            <w:b/>
            <w:sz w:val="23"/>
            <w:szCs w:val="23"/>
          </w:rPr>
          <w:t>https://universumm.mmumullana.org/</w:t>
        </w:r>
      </w:hyperlink>
    </w:p>
    <w:p w:rsidR="005E2AC9"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b/>
          <w:sz w:val="23"/>
          <w:szCs w:val="23"/>
        </w:rPr>
      </w:pPr>
      <w:r>
        <w:rPr>
          <w:rFonts w:ascii="Bookman Old Style" w:hAnsi="Bookman Old Style" w:cs="Arial"/>
          <w:b/>
          <w:sz w:val="23"/>
          <w:szCs w:val="23"/>
        </w:rPr>
        <w:t>Registration&gt;</w:t>
      </w:r>
      <w:r>
        <w:rPr>
          <w:rFonts w:ascii="Bookman Old Style" w:hAnsi="Bookman Old Style" w:cs="Arial"/>
          <w:b/>
          <w:sz w:val="23"/>
          <w:szCs w:val="23"/>
        </w:rPr>
        <w:tab/>
      </w:r>
      <w:hyperlink r:id="rId7" w:history="1">
        <w:r w:rsidRPr="005F49EA">
          <w:rPr>
            <w:rStyle w:val="Hyperlink"/>
            <w:rFonts w:ascii="Bookman Old Style" w:hAnsi="Bookman Old Style" w:cs="Arial"/>
            <w:b/>
            <w:sz w:val="23"/>
            <w:szCs w:val="23"/>
          </w:rPr>
          <w:t>https://universumm.mmumullana.org/register.php</w:t>
        </w:r>
      </w:hyperlink>
    </w:p>
    <w:p w:rsidR="005E2AC9" w:rsidRPr="001D2F47"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b/>
          <w:sz w:val="23"/>
          <w:szCs w:val="23"/>
        </w:rPr>
      </w:pPr>
      <w:r>
        <w:rPr>
          <w:rFonts w:ascii="Bookman Old Style" w:hAnsi="Bookman Old Style" w:cs="Arial"/>
          <w:b/>
          <w:sz w:val="23"/>
          <w:szCs w:val="23"/>
        </w:rPr>
        <w:t>Law Events &gt;</w:t>
      </w:r>
      <w:r>
        <w:rPr>
          <w:rFonts w:ascii="Bookman Old Style" w:hAnsi="Bookman Old Style" w:cs="Arial"/>
          <w:b/>
          <w:sz w:val="23"/>
          <w:szCs w:val="23"/>
        </w:rPr>
        <w:tab/>
      </w:r>
      <w:r w:rsidRPr="00EA0EDD">
        <w:rPr>
          <w:rFonts w:ascii="Bookman Old Style" w:hAnsi="Bookman Old Style" w:cs="Arial"/>
          <w:b/>
          <w:sz w:val="23"/>
          <w:szCs w:val="23"/>
        </w:rPr>
        <w:t>https://universumm.mmumullana.org/law.php</w:t>
      </w:r>
    </w:p>
    <w:p w:rsidR="005E2AC9" w:rsidRPr="001D2F47" w:rsidRDefault="005E2AC9" w:rsidP="005E2AC9">
      <w:pPr>
        <w:widowControl w:val="0"/>
        <w:kinsoku w:val="0"/>
        <w:overflowPunct w:val="0"/>
        <w:autoSpaceDE w:val="0"/>
        <w:autoSpaceDN w:val="0"/>
        <w:spacing w:after="0" w:line="240" w:lineRule="auto"/>
        <w:jc w:val="both"/>
        <w:textAlignment w:val="top"/>
        <w:rPr>
          <w:rFonts w:ascii="Bookman Old Style" w:hAnsi="Bookman Old Style" w:cs="Arial"/>
          <w:b/>
          <w:szCs w:val="24"/>
        </w:rPr>
      </w:pPr>
    </w:p>
    <w:p w:rsidR="00E125C3" w:rsidRDefault="00E125C3"/>
    <w:sectPr w:rsidR="00E125C3" w:rsidSect="00E125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Roboto">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lvl w:ilvl="0" w:tentative="1">
      <w:start w:val="1"/>
      <w:numFmt w:val="decimal"/>
      <w:lvlText w:val="%1."/>
      <w:lvlJc w:val="left"/>
    </w:lvl>
    <w:lvl w:ilvl="1">
      <w:start w:val="1"/>
      <w:numFmt w:val="lowerRoman"/>
      <w:lvlText w:val="(%2)"/>
      <w:lvlJc w:val="left"/>
    </w:lvl>
    <w:lvl w:ilvl="2" w:tentative="1">
      <w:start w:val="1"/>
      <w:numFmt w:val="lowerRoman"/>
      <w:lvlText w:val="(%3)"/>
      <w:lvlJc w:val="left"/>
    </w:lvl>
    <w:lvl w:ilvl="3" w:tentative="1">
      <w:start w:val="1"/>
      <w:numFmt w:val="bullet"/>
      <w:lvlText w:val=""/>
      <w:lvlJc w:val="left"/>
    </w:lvl>
    <w:lvl w:ilvl="4" w:tentative="1">
      <w:start w:val="1"/>
      <w:numFmt w:val="bullet"/>
      <w:lvlText w:val=""/>
      <w:lvlJc w:val="left"/>
    </w:lvl>
    <w:lvl w:ilvl="5" w:tentative="1">
      <w:start w:val="1"/>
      <w:numFmt w:val="bullet"/>
      <w:lvlText w:val=""/>
      <w:lvlJc w:val="left"/>
    </w:lvl>
    <w:lvl w:ilvl="6" w:tentative="1">
      <w:start w:val="1"/>
      <w:numFmt w:val="bullet"/>
      <w:lvlText w:val=""/>
      <w:lvlJc w:val="left"/>
    </w:lvl>
    <w:lvl w:ilvl="7" w:tentative="1">
      <w:start w:val="1"/>
      <w:numFmt w:val="bullet"/>
      <w:lvlText w:val=""/>
      <w:lvlJc w:val="left"/>
    </w:lvl>
    <w:lvl w:ilvl="8" w:tentative="1">
      <w:start w:val="1"/>
      <w:numFmt w:val="bullet"/>
      <w:lvlText w:val=""/>
      <w:lvlJc w:val="left"/>
    </w:lvl>
  </w:abstractNum>
  <w:abstractNum w:abstractNumId="1">
    <w:nsid w:val="0E340474"/>
    <w:multiLevelType w:val="hybridMultilevel"/>
    <w:tmpl w:val="F45E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40309"/>
    <w:multiLevelType w:val="hybridMultilevel"/>
    <w:tmpl w:val="54AE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B3C7D"/>
    <w:multiLevelType w:val="hybridMultilevel"/>
    <w:tmpl w:val="6D6C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5E2AC9"/>
    <w:rsid w:val="00022521"/>
    <w:rsid w:val="0007786D"/>
    <w:rsid w:val="0024477B"/>
    <w:rsid w:val="00287D66"/>
    <w:rsid w:val="002E60C6"/>
    <w:rsid w:val="00492410"/>
    <w:rsid w:val="00506514"/>
    <w:rsid w:val="005E2AC9"/>
    <w:rsid w:val="006B5EBF"/>
    <w:rsid w:val="0081764E"/>
    <w:rsid w:val="00906F51"/>
    <w:rsid w:val="00A60AFB"/>
    <w:rsid w:val="00AC1314"/>
    <w:rsid w:val="00C64E88"/>
    <w:rsid w:val="00E125C3"/>
    <w:rsid w:val="00E63998"/>
    <w:rsid w:val="00E94C70"/>
    <w:rsid w:val="00EA5FEF"/>
    <w:rsid w:val="00F56FA0"/>
    <w:rsid w:val="00FA51FE"/>
    <w:rsid w:val="00FE11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C9"/>
    <w:pPr>
      <w:spacing w:after="160" w:line="259"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2A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5E2AC9"/>
    <w:rPr>
      <w:color w:val="0000FF"/>
      <w:u w:val="single"/>
    </w:rPr>
  </w:style>
  <w:style w:type="character" w:styleId="Strong">
    <w:name w:val="Strong"/>
    <w:basedOn w:val="DefaultParagraphFont"/>
    <w:qFormat/>
    <w:rsid w:val="005E2AC9"/>
    <w:rPr>
      <w:b/>
      <w:bCs/>
    </w:rPr>
  </w:style>
  <w:style w:type="paragraph" w:customStyle="1" w:styleId="Default">
    <w:name w:val="Default"/>
    <w:qFormat/>
    <w:rsid w:val="005E2AC9"/>
    <w:pPr>
      <w:autoSpaceDE w:val="0"/>
      <w:autoSpaceDN w:val="0"/>
      <w:adjustRightInd w:val="0"/>
      <w:ind w:left="0" w:firstLine="0"/>
      <w:jc w:val="left"/>
    </w:pPr>
    <w:rPr>
      <w:rFonts w:ascii="Calibri" w:hAnsi="Calibri" w:cs="Calibri"/>
      <w:color w:val="000000"/>
      <w:sz w:val="24"/>
      <w:szCs w:val="24"/>
    </w:rPr>
  </w:style>
  <w:style w:type="paragraph" w:styleId="ListParagraph">
    <w:name w:val="List Paragraph"/>
    <w:basedOn w:val="Normal"/>
    <w:uiPriority w:val="34"/>
    <w:qFormat/>
    <w:rsid w:val="005E2AC9"/>
    <w:pPr>
      <w:ind w:left="720"/>
      <w:contextualSpacing/>
    </w:pPr>
  </w:style>
  <w:style w:type="paragraph" w:styleId="BalloonText">
    <w:name w:val="Balloon Text"/>
    <w:basedOn w:val="Normal"/>
    <w:link w:val="BalloonTextChar"/>
    <w:uiPriority w:val="99"/>
    <w:semiHidden/>
    <w:unhideWhenUsed/>
    <w:rsid w:val="006B5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E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iversumm.mmumullana.org/register.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summ.mmumullan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2018-08-28T08:53:00Z</cp:lastPrinted>
  <dcterms:created xsi:type="dcterms:W3CDTF">2018-09-13T07:42:00Z</dcterms:created>
  <dcterms:modified xsi:type="dcterms:W3CDTF">2018-09-13T07:42:00Z</dcterms:modified>
</cp:coreProperties>
</file>