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43" w:rsidRDefault="00AA2E60" w:rsidP="004B79DA">
      <w:pPr>
        <w:pStyle w:val="NormalWeb"/>
        <w:shd w:val="clear" w:color="auto" w:fill="FFFFFF"/>
        <w:spacing w:before="0" w:beforeAutospacing="0" w:after="0" w:afterAutospacing="0" w:line="360" w:lineRule="auto"/>
        <w:jc w:val="both"/>
        <w:rPr>
          <w:rStyle w:val="Emphasis"/>
          <w:b/>
          <w:bCs/>
          <w:color w:val="000000" w:themeColor="text1"/>
        </w:rPr>
      </w:pPr>
      <w:r w:rsidRPr="00AA2E60">
        <w:rPr>
          <w:rStyle w:val="Emphasis"/>
          <w:b/>
          <w:bCs/>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5.85pt;height:25.35pt" fillcolor="#06c" strokecolor="#9cf" strokeweight="1.5pt">
            <v:shadow on="t" color="#900"/>
            <v:textpath style="font-family:&quot;Impact&quot;;v-text-kern:t" trim="t" fitpath="t" string="IMS LAW COLLEGE NATIONAL SEMINAR&#10;"/>
          </v:shape>
        </w:pict>
      </w:r>
    </w:p>
    <w:p w:rsidR="00BC02A9" w:rsidRDefault="00AA2E60" w:rsidP="004B79DA">
      <w:pPr>
        <w:pStyle w:val="NormalWeb"/>
        <w:shd w:val="clear" w:color="auto" w:fill="FFFFFF"/>
        <w:spacing w:before="0" w:beforeAutospacing="0" w:after="0" w:afterAutospacing="0" w:line="360" w:lineRule="auto"/>
        <w:jc w:val="both"/>
        <w:rPr>
          <w:rStyle w:val="Emphasis"/>
          <w:b/>
          <w:bCs/>
          <w:color w:val="000000" w:themeColor="text1"/>
        </w:rPr>
      </w:pPr>
      <w:r w:rsidRPr="00AA2E60">
        <w:rPr>
          <w:rStyle w:val="Emphasis"/>
          <w:b/>
          <w:bCs/>
          <w:color w:val="000000" w:themeColor="text1"/>
        </w:rPr>
        <w:pict>
          <v:shape id="_x0000_i1026" type="#_x0000_t136" style="width:467.5pt;height:27.9pt" fillcolor="#06c" strokecolor="#9cf" strokeweight="1.5pt">
            <v:shadow on="t" color="#900"/>
            <v:textpath style="font-family:&quot;Impact&quot;;font-size:24pt;v-text-kern:t" trim="t" fitpath="t" string="Food Governance: Efficacy of Existing Legal Regime"/>
          </v:shape>
        </w:pict>
      </w:r>
    </w:p>
    <w:p w:rsidR="009F1A43" w:rsidRDefault="00AA2E60" w:rsidP="00981991">
      <w:pPr>
        <w:pStyle w:val="NormalWeb"/>
        <w:shd w:val="clear" w:color="auto" w:fill="FFFFFF"/>
        <w:spacing w:before="0" w:beforeAutospacing="0" w:after="0" w:afterAutospacing="0" w:line="360" w:lineRule="auto"/>
        <w:jc w:val="center"/>
        <w:rPr>
          <w:rStyle w:val="Emphasis"/>
          <w:b/>
          <w:bCs/>
          <w:color w:val="000000" w:themeColor="text1"/>
        </w:rPr>
      </w:pPr>
      <w:r w:rsidRPr="00AA2E60">
        <w:rPr>
          <w:rStyle w:val="Emphasis"/>
          <w:b/>
          <w:bCs/>
          <w:color w:val="000000" w:themeColor="text1"/>
        </w:rPr>
        <w:pict>
          <v:shape id="_x0000_i1027" type="#_x0000_t136" style="width:133.35pt;height:29.4pt" fillcolor="#06c" strokecolor="#9cf" strokeweight="1.5pt">
            <v:shadow on="t" color="#900"/>
            <v:textpath style="font-family:&quot;Impact&quot;;font-size:24pt;v-text-kern:t" trim="t" fitpath="t" string="APRIL 28, 2017"/>
          </v:shape>
        </w:pict>
      </w:r>
    </w:p>
    <w:p w:rsidR="009F1A43" w:rsidRDefault="00981991" w:rsidP="004B79DA">
      <w:pPr>
        <w:pStyle w:val="NormalWeb"/>
        <w:shd w:val="clear" w:color="auto" w:fill="FFFFFF"/>
        <w:spacing w:before="0" w:beforeAutospacing="0" w:after="0" w:afterAutospacing="0" w:line="360" w:lineRule="auto"/>
        <w:jc w:val="both"/>
        <w:rPr>
          <w:rStyle w:val="Emphasis"/>
          <w:b/>
          <w:bCs/>
          <w:color w:val="000000" w:themeColor="text1"/>
        </w:rPr>
      </w:pPr>
      <w:r w:rsidRPr="00981991">
        <w:t xml:space="preserve"> </w:t>
      </w:r>
      <w:r w:rsidR="004215BC" w:rsidRPr="004215BC">
        <w:t xml:space="preserve"> </w:t>
      </w:r>
    </w:p>
    <w:p w:rsidR="009F1A43" w:rsidRDefault="009F1A43" w:rsidP="004B79DA">
      <w:pPr>
        <w:pStyle w:val="NormalWeb"/>
        <w:shd w:val="clear" w:color="auto" w:fill="FFFFFF"/>
        <w:spacing w:before="0" w:beforeAutospacing="0" w:after="0" w:afterAutospacing="0" w:line="360" w:lineRule="auto"/>
        <w:jc w:val="both"/>
        <w:rPr>
          <w:rStyle w:val="Emphasis"/>
          <w:b/>
          <w:bCs/>
          <w:color w:val="000000" w:themeColor="text1"/>
        </w:rPr>
      </w:pPr>
    </w:p>
    <w:p w:rsidR="009F1A43" w:rsidRDefault="004215BC" w:rsidP="004B79DA">
      <w:pPr>
        <w:pStyle w:val="NormalWeb"/>
        <w:shd w:val="clear" w:color="auto" w:fill="FFFFFF"/>
        <w:spacing w:before="0" w:beforeAutospacing="0" w:after="0" w:afterAutospacing="0" w:line="360" w:lineRule="auto"/>
        <w:jc w:val="both"/>
        <w:rPr>
          <w:rStyle w:val="Emphasis"/>
          <w:b/>
          <w:bCs/>
          <w:color w:val="000000" w:themeColor="text1"/>
        </w:rPr>
      </w:pPr>
      <w:r w:rsidRPr="004215BC">
        <w:rPr>
          <w:rStyle w:val="Emphasis"/>
          <w:b/>
          <w:bCs/>
          <w:noProof/>
          <w:color w:val="000000" w:themeColor="text1"/>
        </w:rPr>
        <w:drawing>
          <wp:inline distT="0" distB="0" distL="0" distR="0">
            <wp:extent cx="2749639" cy="1294327"/>
            <wp:effectExtent l="19050" t="0" r="0" b="0"/>
            <wp:docPr id="1"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5"/>
                    <a:srcRect/>
                    <a:stretch>
                      <a:fillRect/>
                    </a:stretch>
                  </pic:blipFill>
                  <pic:spPr bwMode="auto">
                    <a:xfrm>
                      <a:off x="0" y="0"/>
                      <a:ext cx="2751064" cy="1294998"/>
                    </a:xfrm>
                    <a:prstGeom prst="rect">
                      <a:avLst/>
                    </a:prstGeom>
                    <a:noFill/>
                    <a:ln w="9525">
                      <a:noFill/>
                      <a:miter lim="800000"/>
                      <a:headEnd/>
                      <a:tailEnd/>
                    </a:ln>
                    <a:effectLst/>
                  </pic:spPr>
                </pic:pic>
              </a:graphicData>
            </a:graphic>
          </wp:inline>
        </w:drawing>
      </w:r>
    </w:p>
    <w:p w:rsidR="009F1A43" w:rsidRDefault="009F1A43" w:rsidP="009F1A43">
      <w:pPr>
        <w:autoSpaceDE w:val="0"/>
        <w:autoSpaceDN w:val="0"/>
        <w:adjustRightInd w:val="0"/>
        <w:spacing w:after="0" w:line="240" w:lineRule="auto"/>
        <w:ind w:left="720" w:firstLine="720"/>
        <w:jc w:val="right"/>
        <w:rPr>
          <w:rFonts w:ascii="Frutiger-BoldCn" w:hAnsi="Frutiger-BoldCn" w:cs="Frutiger-BoldCn"/>
          <w:b/>
          <w:bCs/>
          <w:sz w:val="26"/>
          <w:szCs w:val="26"/>
        </w:rPr>
      </w:pPr>
      <w:r>
        <w:rPr>
          <w:rFonts w:ascii="Frutiger-BoldCn" w:hAnsi="Frutiger-BoldCn" w:cs="Frutiger-BoldCn"/>
          <w:b/>
          <w:bCs/>
          <w:sz w:val="26"/>
          <w:szCs w:val="26"/>
        </w:rPr>
        <w:t>IMS LAW COLLEGE</w:t>
      </w:r>
    </w:p>
    <w:p w:rsidR="009F1A43" w:rsidRDefault="009F1A43" w:rsidP="009F1A43">
      <w:pPr>
        <w:autoSpaceDE w:val="0"/>
        <w:autoSpaceDN w:val="0"/>
        <w:adjustRightInd w:val="0"/>
        <w:spacing w:after="0" w:line="240" w:lineRule="auto"/>
        <w:ind w:left="2880"/>
        <w:jc w:val="right"/>
        <w:rPr>
          <w:rFonts w:ascii="Frutiger-BoldCn" w:hAnsi="Frutiger-BoldCn" w:cs="Frutiger-BoldCn"/>
          <w:b/>
          <w:bCs/>
        </w:rPr>
      </w:pPr>
      <w:r>
        <w:rPr>
          <w:rFonts w:ascii="Frutiger-BoldCn" w:hAnsi="Frutiger-BoldCn" w:cs="Frutiger-BoldCn"/>
          <w:b/>
          <w:bCs/>
        </w:rPr>
        <w:t xml:space="preserve">  </w:t>
      </w:r>
    </w:p>
    <w:p w:rsidR="009F1A43" w:rsidRDefault="009F1A43" w:rsidP="009F1A43">
      <w:pPr>
        <w:autoSpaceDE w:val="0"/>
        <w:autoSpaceDN w:val="0"/>
        <w:adjustRightInd w:val="0"/>
        <w:spacing w:after="0" w:line="240" w:lineRule="auto"/>
        <w:ind w:left="2880"/>
        <w:jc w:val="right"/>
        <w:rPr>
          <w:rFonts w:ascii="Frutiger-BoldCn" w:hAnsi="Frutiger-BoldCn" w:cs="Frutiger-BoldCn"/>
          <w:b/>
          <w:bCs/>
        </w:rPr>
      </w:pPr>
      <w:r>
        <w:rPr>
          <w:rFonts w:ascii="Frutiger-BoldCn" w:hAnsi="Frutiger-BoldCn" w:cs="Frutiger-BoldCn"/>
          <w:b/>
          <w:bCs/>
        </w:rPr>
        <w:t>A-8 B, IMS Campus, Institutional Area, Sector 62, Noida</w:t>
      </w:r>
    </w:p>
    <w:p w:rsidR="009F1A43" w:rsidRDefault="009F1A43" w:rsidP="009F1A43">
      <w:pPr>
        <w:autoSpaceDE w:val="0"/>
        <w:autoSpaceDN w:val="0"/>
        <w:adjustRightInd w:val="0"/>
        <w:spacing w:after="0" w:line="240" w:lineRule="auto"/>
        <w:rPr>
          <w:rFonts w:ascii="Frutiger-BoldCn" w:hAnsi="Frutiger-BoldCn" w:cs="Frutiger-BoldCn"/>
          <w:b/>
          <w:bCs/>
        </w:rPr>
      </w:pPr>
      <w:r>
        <w:rPr>
          <w:rFonts w:ascii="Frutiger-BoldCn" w:hAnsi="Frutiger-BoldCn" w:cs="Frutiger-BoldCn"/>
          <w:b/>
          <w:bCs/>
        </w:rPr>
        <w:t xml:space="preserve">                                                           Phone: 91+1204798800-02 Extn-140 Fax-0120-4798808</w:t>
      </w:r>
    </w:p>
    <w:p w:rsidR="009F1A43" w:rsidRDefault="009F1A43" w:rsidP="009F1A43">
      <w:pPr>
        <w:autoSpaceDE w:val="0"/>
        <w:autoSpaceDN w:val="0"/>
        <w:adjustRightInd w:val="0"/>
        <w:spacing w:after="0" w:line="240" w:lineRule="auto"/>
        <w:jc w:val="center"/>
        <w:rPr>
          <w:rFonts w:ascii="Frutiger-BoldCn" w:hAnsi="Frutiger-BoldCn" w:cs="Frutiger-BoldCn"/>
          <w:b/>
          <w:bCs/>
        </w:rPr>
      </w:pPr>
      <w:r>
        <w:rPr>
          <w:rFonts w:ascii="Frutiger-BoldCn" w:hAnsi="Frutiger-BoldCn" w:cs="Frutiger-BoldCn"/>
          <w:b/>
          <w:bCs/>
        </w:rPr>
        <w:t xml:space="preserve">                        Website: www.imslawcollege.com</w:t>
      </w:r>
    </w:p>
    <w:p w:rsidR="00BC02A9" w:rsidRDefault="00BC02A9"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BC02A9" w:rsidRDefault="00BC02A9"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BC02A9" w:rsidRDefault="00BC02A9"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BC02A9" w:rsidRDefault="00BC02A9"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BC02A9" w:rsidRDefault="00BC02A9"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A709BF" w:rsidRDefault="00A709BF"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A709BF" w:rsidRDefault="00A709BF"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A709BF" w:rsidRDefault="00A709BF"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A709BF" w:rsidRDefault="00A709BF"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A709BF" w:rsidRDefault="00A709BF"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A709BF" w:rsidRDefault="00A709BF" w:rsidP="004B79DA">
      <w:pPr>
        <w:pStyle w:val="NormalWeb"/>
        <w:shd w:val="clear" w:color="auto" w:fill="FFFFFF"/>
        <w:spacing w:before="0" w:beforeAutospacing="0" w:after="0" w:afterAutospacing="0" w:line="360" w:lineRule="auto"/>
        <w:jc w:val="both"/>
        <w:rPr>
          <w:rStyle w:val="Emphasis"/>
          <w:b/>
          <w:bCs/>
          <w:color w:val="000000" w:themeColor="text1"/>
          <w:sz w:val="32"/>
          <w:szCs w:val="32"/>
        </w:rPr>
      </w:pPr>
    </w:p>
    <w:p w:rsidR="00423E50" w:rsidRPr="0096672F" w:rsidRDefault="00423E50" w:rsidP="004B79DA">
      <w:pPr>
        <w:pStyle w:val="NormalWeb"/>
        <w:shd w:val="clear" w:color="auto" w:fill="FFFFFF"/>
        <w:spacing w:before="0" w:beforeAutospacing="0" w:after="0" w:afterAutospacing="0" w:line="360" w:lineRule="auto"/>
        <w:jc w:val="both"/>
        <w:rPr>
          <w:color w:val="000000" w:themeColor="text1"/>
          <w:sz w:val="32"/>
          <w:szCs w:val="32"/>
        </w:rPr>
      </w:pPr>
      <w:r w:rsidRPr="0096672F">
        <w:rPr>
          <w:rStyle w:val="Emphasis"/>
          <w:b/>
          <w:bCs/>
          <w:color w:val="000000" w:themeColor="text1"/>
          <w:sz w:val="32"/>
          <w:szCs w:val="32"/>
        </w:rPr>
        <w:lastRenderedPageBreak/>
        <w:t xml:space="preserve">Food Governance: </w:t>
      </w:r>
      <w:r w:rsidR="0069058E" w:rsidRPr="0096672F">
        <w:rPr>
          <w:rStyle w:val="Emphasis"/>
          <w:b/>
          <w:bCs/>
          <w:color w:val="000000" w:themeColor="text1"/>
          <w:sz w:val="32"/>
          <w:szCs w:val="32"/>
        </w:rPr>
        <w:t>Efficacy of Existing Legal Regime</w:t>
      </w:r>
    </w:p>
    <w:p w:rsidR="005F1641" w:rsidRPr="004B79DA" w:rsidRDefault="005F1641" w:rsidP="00112514">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t xml:space="preserve">Food is fundamental to human existence, and plays </w:t>
      </w:r>
      <w:r w:rsidR="00B3444C" w:rsidRPr="004B79DA">
        <w:rPr>
          <w:color w:val="000000" w:themeColor="text1"/>
        </w:rPr>
        <w:t>vital</w:t>
      </w:r>
      <w:r w:rsidRPr="004B79DA">
        <w:rPr>
          <w:color w:val="000000" w:themeColor="text1"/>
        </w:rPr>
        <w:t xml:space="preserve"> role in social, economic, and cultural life. Yet population growth, climate change, and </w:t>
      </w:r>
      <w:proofErr w:type="spellStart"/>
      <w:r w:rsidRPr="004B79DA">
        <w:rPr>
          <w:color w:val="000000" w:themeColor="text1"/>
        </w:rPr>
        <w:t>marketization</w:t>
      </w:r>
      <w:proofErr w:type="spellEnd"/>
      <w:r w:rsidRPr="004B79DA">
        <w:rPr>
          <w:color w:val="000000" w:themeColor="text1"/>
        </w:rPr>
        <w:t xml:space="preserve"> challenge the ability of the global food system to deliver safe, adequate, nutritious, and sustainable food to the world’s population.</w:t>
      </w:r>
    </w:p>
    <w:p w:rsidR="00D57FBE" w:rsidRDefault="00D57FBE" w:rsidP="00112514">
      <w:pPr>
        <w:pStyle w:val="NormalWeb"/>
        <w:shd w:val="clear" w:color="auto" w:fill="FFFFFF"/>
        <w:spacing w:before="0" w:beforeAutospacing="0" w:after="0" w:afterAutospacing="0" w:line="360" w:lineRule="auto"/>
        <w:jc w:val="both"/>
        <w:rPr>
          <w:color w:val="000000" w:themeColor="text1"/>
        </w:rPr>
      </w:pPr>
    </w:p>
    <w:p w:rsidR="00D57FBE" w:rsidRPr="001F731E" w:rsidRDefault="00D57FBE" w:rsidP="00112514">
      <w:pPr>
        <w:spacing w:after="0" w:line="360" w:lineRule="auto"/>
        <w:jc w:val="both"/>
        <w:rPr>
          <w:rFonts w:ascii="Times New Roman" w:hAnsi="Times New Roman" w:cs="Times New Roman"/>
          <w:sz w:val="24"/>
          <w:szCs w:val="24"/>
        </w:rPr>
      </w:pPr>
      <w:r w:rsidRPr="001F731E">
        <w:rPr>
          <w:rFonts w:ascii="Times New Roman" w:hAnsi="Times New Roman" w:cs="Times New Roman"/>
          <w:sz w:val="24"/>
          <w:szCs w:val="24"/>
        </w:rPr>
        <w:t>Every nation needs laws to encourage the production of safe and wholesome foods, and to prohibit the sale of foods that</w:t>
      </w:r>
      <w:r w:rsidR="00AA432F">
        <w:rPr>
          <w:rFonts w:ascii="Times New Roman" w:hAnsi="Times New Roman" w:cs="Times New Roman"/>
          <w:sz w:val="24"/>
          <w:szCs w:val="24"/>
        </w:rPr>
        <w:t xml:space="preserve"> are unsafe or adulterous and stale</w:t>
      </w:r>
      <w:r w:rsidRPr="001F731E">
        <w:rPr>
          <w:rFonts w:ascii="Times New Roman" w:hAnsi="Times New Roman" w:cs="Times New Roman"/>
          <w:sz w:val="24"/>
          <w:szCs w:val="24"/>
        </w:rPr>
        <w:t>. The growing population has placed demands on agriculture for increased production.  However, the increase of agricultural production is connected with the wider use of chemicals. Protection of food during transport and storage may require the use of chemicals, too.</w:t>
      </w:r>
    </w:p>
    <w:p w:rsidR="00447317" w:rsidRDefault="00447317" w:rsidP="00112514">
      <w:pPr>
        <w:pStyle w:val="NormalWeb"/>
        <w:shd w:val="clear" w:color="auto" w:fill="FFFFFF"/>
        <w:spacing w:before="0" w:beforeAutospacing="0" w:after="0" w:afterAutospacing="0" w:line="360" w:lineRule="auto"/>
        <w:jc w:val="both"/>
      </w:pPr>
    </w:p>
    <w:p w:rsidR="00D57FBE" w:rsidRPr="00A709BF" w:rsidRDefault="00D57FBE" w:rsidP="00112514">
      <w:pPr>
        <w:pStyle w:val="NormalWeb"/>
        <w:shd w:val="clear" w:color="auto" w:fill="FFFFFF"/>
        <w:spacing w:before="0" w:beforeAutospacing="0" w:after="0" w:afterAutospacing="0" w:line="360" w:lineRule="auto"/>
        <w:jc w:val="both"/>
      </w:pPr>
      <w:r w:rsidRPr="001F731E">
        <w:t xml:space="preserve">The centralized processing of foods in large quantities increases the chances of contamination. There is an increasing demand for convenience foods, foods ready-to-serve or which can be quickly prepared for serving. Because </w:t>
      </w:r>
      <w:r>
        <w:t xml:space="preserve">of </w:t>
      </w:r>
      <w:r w:rsidR="00AA432F">
        <w:t xml:space="preserve">this demand of readymade </w:t>
      </w:r>
      <w:r w:rsidRPr="001F731E">
        <w:t>food additives are commonly used in these foods. Convenience foods are especially susceptible to contamination; strict hygienic and safety precautions are needed. Expansion of the food trade, both within countries and with other nations, needs regulation not only at national but also at the international level. Many businesses were responsible and took great care to protect the health of consumers</w:t>
      </w:r>
      <w:r w:rsidR="00447317">
        <w:t xml:space="preserve">. </w:t>
      </w:r>
      <w:r w:rsidRPr="001F731E">
        <w:t>However, some dishonest traders misused the unregulated markets to sell adulterated food. Such abuses led to government involvement and over time to the enactment of food laws and regulations.</w:t>
      </w:r>
      <w:r>
        <w:t xml:space="preserve"> </w:t>
      </w:r>
      <w:r w:rsidRPr="001F731E">
        <w:t>Laws and regulations are still needed to prevent gross adulteration and contamination.</w:t>
      </w:r>
      <w:r>
        <w:t xml:space="preserve"> </w:t>
      </w:r>
      <w:r w:rsidRPr="00447317">
        <w:rPr>
          <w:rStyle w:val="Emphasis"/>
          <w:bCs/>
          <w:i w:val="0"/>
          <w:color w:val="000000" w:themeColor="text1"/>
        </w:rPr>
        <w:t>Food processing industry is regulated by several laws which govern the aspects of sanitation, licensing and other necessary permits that are required to start up and run a food business.</w:t>
      </w:r>
      <w:r w:rsidRPr="00447317">
        <w:rPr>
          <w:color w:val="333333"/>
        </w:rPr>
        <w:t xml:space="preserve"> </w:t>
      </w:r>
      <w:r w:rsidRPr="00A709BF">
        <w:t>Traditional foods do not require product approval as they are being consumed for centuries in India. The ingredients and preparation methods are well known and this guarantees their safety. If, however, traditional foods use any new ingredients or food additive or new technologies in preparation, they need product approval.</w:t>
      </w:r>
    </w:p>
    <w:p w:rsidR="00D57FBE" w:rsidRDefault="00D57FBE" w:rsidP="00112514">
      <w:pPr>
        <w:pStyle w:val="NormalWeb"/>
        <w:shd w:val="clear" w:color="auto" w:fill="FFFFFF"/>
        <w:spacing w:before="0" w:beforeAutospacing="0" w:after="0" w:afterAutospacing="0" w:line="360" w:lineRule="auto"/>
        <w:jc w:val="both"/>
        <w:rPr>
          <w:color w:val="000000" w:themeColor="text1"/>
        </w:rPr>
      </w:pPr>
    </w:p>
    <w:p w:rsidR="00083CF5" w:rsidRDefault="00083CF5" w:rsidP="00112514">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t>While food-specific law and regulation are a key focus of</w:t>
      </w:r>
      <w:r w:rsidRPr="004B79DA">
        <w:rPr>
          <w:rStyle w:val="apple-converted-space"/>
          <w:color w:val="000000" w:themeColor="text1"/>
        </w:rPr>
        <w:t> </w:t>
      </w:r>
      <w:r w:rsidR="00B3444C" w:rsidRPr="004B79DA">
        <w:rPr>
          <w:rStyle w:val="apple-converted-space"/>
          <w:color w:val="000000" w:themeColor="text1"/>
        </w:rPr>
        <w:t>food governance</w:t>
      </w:r>
      <w:r w:rsidRPr="004B79DA">
        <w:rPr>
          <w:color w:val="000000" w:themeColor="text1"/>
        </w:rPr>
        <w:t xml:space="preserve">, the </w:t>
      </w:r>
      <w:r w:rsidR="00423E50" w:rsidRPr="004B79DA">
        <w:rPr>
          <w:color w:val="000000" w:themeColor="text1"/>
        </w:rPr>
        <w:t>seminar</w:t>
      </w:r>
      <w:r w:rsidRPr="004B79DA">
        <w:rPr>
          <w:color w:val="000000" w:themeColor="text1"/>
        </w:rPr>
        <w:t xml:space="preserve"> will consider how other legislative and policy regimes impede or facilitate access to a nutritious, equitable, and sustainable food supply, including economic, trade, and intellectual property </w:t>
      </w:r>
      <w:r w:rsidRPr="004B79DA">
        <w:rPr>
          <w:color w:val="000000" w:themeColor="text1"/>
        </w:rPr>
        <w:lastRenderedPageBreak/>
        <w:t xml:space="preserve">regimes. The </w:t>
      </w:r>
      <w:r w:rsidR="00423E50" w:rsidRPr="004B79DA">
        <w:rPr>
          <w:color w:val="000000" w:themeColor="text1"/>
        </w:rPr>
        <w:t>seminar</w:t>
      </w:r>
      <w:r w:rsidRPr="004B79DA">
        <w:rPr>
          <w:color w:val="000000" w:themeColor="text1"/>
        </w:rPr>
        <w:t xml:space="preserve"> will engage with issues around food system governance at local, national, regional, and global levels.</w:t>
      </w:r>
    </w:p>
    <w:p w:rsidR="005B1245" w:rsidRDefault="005B1245" w:rsidP="00112514">
      <w:pPr>
        <w:pStyle w:val="NormalWeb"/>
        <w:shd w:val="clear" w:color="auto" w:fill="FFFFFF"/>
        <w:spacing w:before="0" w:beforeAutospacing="0" w:after="0" w:afterAutospacing="0" w:line="360" w:lineRule="auto"/>
        <w:jc w:val="both"/>
        <w:rPr>
          <w:b/>
          <w:color w:val="000000" w:themeColor="text1"/>
        </w:rPr>
      </w:pPr>
    </w:p>
    <w:p w:rsidR="00196BB6" w:rsidRDefault="00196BB6" w:rsidP="004B79DA">
      <w:pPr>
        <w:pStyle w:val="NormalWeb"/>
        <w:shd w:val="clear" w:color="auto" w:fill="FFFFFF"/>
        <w:spacing w:before="0" w:beforeAutospacing="0" w:after="0" w:afterAutospacing="0" w:line="360" w:lineRule="auto"/>
        <w:jc w:val="both"/>
        <w:rPr>
          <w:b/>
          <w:color w:val="000000" w:themeColor="text1"/>
        </w:rPr>
      </w:pPr>
      <w:r w:rsidRPr="00196BB6">
        <w:rPr>
          <w:b/>
          <w:color w:val="000000" w:themeColor="text1"/>
        </w:rPr>
        <w:t>Aim and Objective of the Seminar</w:t>
      </w:r>
    </w:p>
    <w:p w:rsidR="00E879DD" w:rsidRPr="00E879DD" w:rsidRDefault="00E879DD" w:rsidP="00E879DD">
      <w:pPr>
        <w:pStyle w:val="NormalWeb"/>
        <w:shd w:val="clear" w:color="auto" w:fill="FFFFFF"/>
        <w:spacing w:before="0" w:beforeAutospacing="0" w:after="0" w:afterAutospacing="0" w:line="360" w:lineRule="auto"/>
        <w:jc w:val="both"/>
        <w:rPr>
          <w:color w:val="000000"/>
        </w:rPr>
      </w:pPr>
      <w:r w:rsidRPr="00E879DD">
        <w:rPr>
          <w:color w:val="000000"/>
        </w:rPr>
        <w:t xml:space="preserve">The seminar aims </w:t>
      </w:r>
      <w:r w:rsidR="00AA432F">
        <w:rPr>
          <w:color w:val="000000"/>
        </w:rPr>
        <w:t xml:space="preserve">at </w:t>
      </w:r>
      <w:r w:rsidRPr="00E879DD">
        <w:rPr>
          <w:color w:val="000000"/>
        </w:rPr>
        <w:t>cutting edge issues in international, transnational, and national food law and polic</w:t>
      </w:r>
      <w:r>
        <w:rPr>
          <w:color w:val="000000"/>
        </w:rPr>
        <w:t>y</w:t>
      </w:r>
      <w:r w:rsidRPr="00E879DD">
        <w:rPr>
          <w:color w:val="000000"/>
        </w:rPr>
        <w:t>, food ingredient and safety regulations,</w:t>
      </w:r>
      <w:r>
        <w:rPr>
          <w:color w:val="000000"/>
        </w:rPr>
        <w:t xml:space="preserve"> </w:t>
      </w:r>
      <w:r w:rsidRPr="00E879DD">
        <w:rPr>
          <w:color w:val="000000"/>
        </w:rPr>
        <w:t>advertising and labeling law, and globalized supply chain liabilities and management strategies. Speakers from the legal, food industry, and academic professions will present practical food law information and case studies.</w:t>
      </w:r>
    </w:p>
    <w:p w:rsidR="00061B6C" w:rsidRPr="00196BB6" w:rsidRDefault="00061B6C" w:rsidP="004B79DA">
      <w:pPr>
        <w:pStyle w:val="NormalWeb"/>
        <w:shd w:val="clear" w:color="auto" w:fill="FFFFFF"/>
        <w:spacing w:before="0" w:beforeAutospacing="0" w:after="0" w:afterAutospacing="0" w:line="360" w:lineRule="auto"/>
        <w:jc w:val="both"/>
        <w:rPr>
          <w:b/>
          <w:color w:val="000000" w:themeColor="text1"/>
        </w:rPr>
      </w:pPr>
    </w:p>
    <w:p w:rsidR="00083CF5" w:rsidRPr="004B79DA" w:rsidRDefault="00196BB6" w:rsidP="004B79DA">
      <w:pPr>
        <w:pStyle w:val="NormalWeb"/>
        <w:shd w:val="clear" w:color="auto" w:fill="FFFFFF"/>
        <w:spacing w:before="0" w:beforeAutospacing="0" w:after="0" w:afterAutospacing="0" w:line="360" w:lineRule="auto"/>
        <w:jc w:val="both"/>
        <w:rPr>
          <w:b/>
          <w:color w:val="000000" w:themeColor="text1"/>
        </w:rPr>
      </w:pPr>
      <w:r>
        <w:rPr>
          <w:b/>
          <w:color w:val="000000" w:themeColor="text1"/>
        </w:rPr>
        <w:t>Sub Themes of the S</w:t>
      </w:r>
      <w:r w:rsidR="00423E50" w:rsidRPr="004B79DA">
        <w:rPr>
          <w:b/>
          <w:color w:val="000000" w:themeColor="text1"/>
        </w:rPr>
        <w:t>eminar</w:t>
      </w:r>
      <w:r w:rsidR="00B3444C" w:rsidRPr="004B79DA">
        <w:rPr>
          <w:b/>
          <w:color w:val="000000" w:themeColor="text1"/>
        </w:rPr>
        <w:t>:</w:t>
      </w:r>
    </w:p>
    <w:p w:rsidR="00B25A54" w:rsidRPr="005B1245" w:rsidRDefault="00B25A54" w:rsidP="00B25A54">
      <w:pPr>
        <w:pStyle w:val="NormalWeb"/>
        <w:shd w:val="clear" w:color="auto" w:fill="FFFFFF"/>
        <w:spacing w:before="0" w:beforeAutospacing="0" w:after="0" w:afterAutospacing="0" w:line="360" w:lineRule="auto"/>
        <w:rPr>
          <w:rStyle w:val="Strong"/>
          <w:color w:val="000000"/>
        </w:rPr>
      </w:pPr>
      <w:r w:rsidRPr="005B1245">
        <w:rPr>
          <w:rStyle w:val="Strong"/>
          <w:color w:val="000000"/>
        </w:rPr>
        <w:t>General Concepts of Food Law</w:t>
      </w:r>
    </w:p>
    <w:p w:rsidR="00A209D0" w:rsidRDefault="00A209D0" w:rsidP="00B25A54">
      <w:pPr>
        <w:pStyle w:val="NormalWeb"/>
        <w:shd w:val="clear" w:color="auto" w:fill="FFFFFF"/>
        <w:spacing w:before="0" w:beforeAutospacing="0" w:after="0" w:afterAutospacing="0" w:line="360" w:lineRule="auto"/>
        <w:rPr>
          <w:rStyle w:val="Strong"/>
          <w:rFonts w:ascii="Arial" w:hAnsi="Arial" w:cs="Arial"/>
          <w:color w:val="000000"/>
          <w:sz w:val="16"/>
          <w:szCs w:val="16"/>
        </w:rPr>
      </w:pPr>
      <w:r w:rsidRPr="004B79DA">
        <w:rPr>
          <w:color w:val="000000" w:themeColor="text1"/>
        </w:rPr>
        <w:t>Concept of Right to food</w:t>
      </w:r>
    </w:p>
    <w:p w:rsidR="00A209D0" w:rsidRDefault="00A209D0" w:rsidP="00B25A54">
      <w:pPr>
        <w:pStyle w:val="NormalWeb"/>
        <w:shd w:val="clear" w:color="auto" w:fill="FFFFFF"/>
        <w:spacing w:before="0" w:beforeAutospacing="0" w:after="0" w:afterAutospacing="0" w:line="360" w:lineRule="auto"/>
        <w:jc w:val="both"/>
        <w:rPr>
          <w:color w:val="000000" w:themeColor="text1"/>
        </w:rPr>
      </w:pPr>
      <w:r>
        <w:rPr>
          <w:color w:val="000000" w:themeColor="text1"/>
        </w:rPr>
        <w:t>Right to Food- Human Right</w:t>
      </w:r>
    </w:p>
    <w:p w:rsidR="00B25A54" w:rsidRPr="004B79DA" w:rsidRDefault="00B25A54" w:rsidP="00B25A54">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t>MNREGA and Right to Food</w:t>
      </w:r>
    </w:p>
    <w:p w:rsidR="00B25A54" w:rsidRDefault="00B25A54" w:rsidP="00B25A54">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t>Right to Food: A Farmer’s View</w:t>
      </w:r>
    </w:p>
    <w:p w:rsidR="00B25A54" w:rsidRDefault="00B25A54" w:rsidP="00B25A54">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Food Safety</w:t>
      </w:r>
    </w:p>
    <w:p w:rsidR="00A209D0" w:rsidRPr="004B79DA" w:rsidRDefault="00A209D0" w:rsidP="00A209D0">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Food Security and Food Policy</w:t>
      </w:r>
    </w:p>
    <w:p w:rsidR="00A209D0" w:rsidRPr="004B79DA" w:rsidRDefault="00A209D0" w:rsidP="00A209D0">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Advances in Food Management</w:t>
      </w:r>
    </w:p>
    <w:p w:rsidR="00A209D0" w:rsidRPr="004B79DA" w:rsidRDefault="00A209D0" w:rsidP="00A209D0">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 xml:space="preserve">Impacts of New Development in Food Industry </w:t>
      </w:r>
    </w:p>
    <w:p w:rsidR="00B25A54" w:rsidRPr="005B1245" w:rsidRDefault="00B25A54" w:rsidP="00B25A54">
      <w:pPr>
        <w:pStyle w:val="NormalWeb"/>
        <w:shd w:val="clear" w:color="auto" w:fill="FFFFFF"/>
        <w:spacing w:before="0" w:beforeAutospacing="0" w:after="0" w:afterAutospacing="0" w:line="360" w:lineRule="auto"/>
        <w:jc w:val="both"/>
        <w:rPr>
          <w:rStyle w:val="Strong"/>
          <w:color w:val="000000"/>
        </w:rPr>
      </w:pPr>
      <w:r w:rsidRPr="005B1245">
        <w:rPr>
          <w:rStyle w:val="Strong"/>
          <w:color w:val="000000"/>
        </w:rPr>
        <w:t>Food Regulation in India</w:t>
      </w:r>
    </w:p>
    <w:p w:rsidR="00B25A54" w:rsidRPr="004B79DA" w:rsidRDefault="00B25A54" w:rsidP="00B25A54">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t>Food Security and Standards in India</w:t>
      </w:r>
    </w:p>
    <w:p w:rsidR="00B25A54" w:rsidRPr="004B79DA" w:rsidRDefault="00B25A54" w:rsidP="00B25A54">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t>Genetic Modification of Food Products</w:t>
      </w:r>
    </w:p>
    <w:p w:rsidR="00B25A54" w:rsidRPr="004B79DA" w:rsidRDefault="00B25A54" w:rsidP="00B25A54">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t>Public Distribution System and Minimum Support Price</w:t>
      </w:r>
    </w:p>
    <w:p w:rsidR="00B25A54" w:rsidRPr="004B79DA" w:rsidRDefault="00B25A54" w:rsidP="00B25A54">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t>Critical Analysis of National Food Security Law</w:t>
      </w:r>
    </w:p>
    <w:p w:rsidR="00B25A54" w:rsidRPr="005B1245" w:rsidRDefault="00B25A54" w:rsidP="00B25A54">
      <w:pPr>
        <w:pStyle w:val="NormalWeb"/>
        <w:shd w:val="clear" w:color="auto" w:fill="FFFFFF"/>
        <w:spacing w:before="0" w:beforeAutospacing="0" w:after="0" w:afterAutospacing="0" w:line="360" w:lineRule="auto"/>
        <w:jc w:val="both"/>
        <w:rPr>
          <w:color w:val="000000" w:themeColor="text1"/>
        </w:rPr>
      </w:pPr>
      <w:r w:rsidRPr="005B1245">
        <w:rPr>
          <w:rStyle w:val="Strong"/>
          <w:color w:val="000000"/>
        </w:rPr>
        <w:t>International Food Law and Risk Regulation </w:t>
      </w:r>
    </w:p>
    <w:p w:rsidR="00B25A54" w:rsidRDefault="00B25A54" w:rsidP="00B25A54">
      <w:pPr>
        <w:pStyle w:val="NormalWeb"/>
        <w:shd w:val="clear" w:color="auto" w:fill="FFFFFF"/>
        <w:spacing w:before="0" w:beforeAutospacing="0" w:after="0" w:afterAutospacing="0" w:line="360" w:lineRule="auto"/>
        <w:jc w:val="both"/>
        <w:rPr>
          <w:color w:val="000000" w:themeColor="text1"/>
        </w:rPr>
      </w:pPr>
      <w:r>
        <w:rPr>
          <w:rStyle w:val="apple-converted-space"/>
          <w:rFonts w:ascii="Arial" w:hAnsi="Arial" w:cs="Arial"/>
          <w:b/>
          <w:bCs/>
          <w:color w:val="000000"/>
          <w:sz w:val="16"/>
          <w:szCs w:val="16"/>
        </w:rPr>
        <w:t> </w:t>
      </w:r>
      <w:r w:rsidRPr="004B79DA">
        <w:rPr>
          <w:color w:val="000000" w:themeColor="text1"/>
        </w:rPr>
        <w:t>Food Security: A Global Viewpoint</w:t>
      </w:r>
    </w:p>
    <w:p w:rsidR="00B25A54" w:rsidRPr="004B79DA" w:rsidRDefault="00B25A54" w:rsidP="00B25A54">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Food Production</w:t>
      </w:r>
    </w:p>
    <w:p w:rsidR="00B25A54" w:rsidRDefault="00B25A54" w:rsidP="00B25A54">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Food Processing and Preservation</w:t>
      </w:r>
    </w:p>
    <w:p w:rsidR="00AA432F" w:rsidRDefault="005B1245" w:rsidP="00AA432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Export and Import of the Food Product</w:t>
      </w:r>
    </w:p>
    <w:p w:rsidR="00AA432F" w:rsidRDefault="00AA432F" w:rsidP="00AA432F">
      <w:pPr>
        <w:spacing w:after="0" w:line="360" w:lineRule="auto"/>
        <w:jc w:val="both"/>
        <w:rPr>
          <w:rFonts w:ascii="Times New Roman" w:hAnsi="Times New Roman" w:cs="Times New Roman"/>
          <w:color w:val="000000" w:themeColor="text1"/>
          <w:sz w:val="24"/>
          <w:szCs w:val="24"/>
        </w:rPr>
      </w:pPr>
    </w:p>
    <w:p w:rsidR="00E36447" w:rsidRPr="00AA432F" w:rsidRDefault="00A209D0" w:rsidP="00AA432F">
      <w:pPr>
        <w:spacing w:after="0" w:line="360" w:lineRule="auto"/>
        <w:jc w:val="both"/>
        <w:rPr>
          <w:rFonts w:ascii="Times New Roman" w:hAnsi="Times New Roman" w:cs="Times New Roman"/>
          <w:color w:val="000000" w:themeColor="text1"/>
          <w:sz w:val="24"/>
          <w:szCs w:val="24"/>
        </w:rPr>
      </w:pPr>
      <w:r w:rsidRPr="005B1245">
        <w:rPr>
          <w:rStyle w:val="Strong"/>
          <w:color w:val="000000"/>
        </w:rPr>
        <w:t>Food Safety Governance Comparative Study</w:t>
      </w:r>
      <w:r w:rsidRPr="005B1245">
        <w:rPr>
          <w:rStyle w:val="apple-converted-space"/>
          <w:b/>
          <w:bCs/>
          <w:color w:val="000000"/>
        </w:rPr>
        <w:t> </w:t>
      </w:r>
    </w:p>
    <w:p w:rsidR="00083CF5" w:rsidRPr="004B79DA" w:rsidRDefault="00083CF5" w:rsidP="004B79DA">
      <w:pPr>
        <w:pStyle w:val="NormalWeb"/>
        <w:shd w:val="clear" w:color="auto" w:fill="FFFFFF"/>
        <w:spacing w:before="0" w:beforeAutospacing="0" w:after="0" w:afterAutospacing="0" w:line="360" w:lineRule="auto"/>
        <w:jc w:val="both"/>
        <w:rPr>
          <w:color w:val="000000" w:themeColor="text1"/>
        </w:rPr>
      </w:pPr>
      <w:r w:rsidRPr="004B79DA">
        <w:rPr>
          <w:color w:val="000000" w:themeColor="text1"/>
        </w:rPr>
        <w:lastRenderedPageBreak/>
        <w:t>Changing Trends of Organic Food Products</w:t>
      </w:r>
    </w:p>
    <w:p w:rsidR="0013559B" w:rsidRPr="004B79DA" w:rsidRDefault="0013559B" w:rsidP="004B79DA">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Nutrition or health of food</w:t>
      </w:r>
    </w:p>
    <w:p w:rsidR="0013559B" w:rsidRPr="004B79DA" w:rsidRDefault="0013559B" w:rsidP="004B79DA">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Biotechnology in Food Safety</w:t>
      </w:r>
    </w:p>
    <w:p w:rsidR="0013559B" w:rsidRPr="004B79DA" w:rsidRDefault="0013559B" w:rsidP="004B79DA">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Food Safety Regulatory Affairs</w:t>
      </w:r>
    </w:p>
    <w:p w:rsidR="0013559B" w:rsidRPr="004B79DA" w:rsidRDefault="0013559B" w:rsidP="004B79DA">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Food Preservation, Quality Standard and Food Management Systems</w:t>
      </w:r>
    </w:p>
    <w:p w:rsidR="0013559B" w:rsidRPr="004B79DA" w:rsidRDefault="0013559B" w:rsidP="004B79DA">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Environmental Protection Co-Management with Food Safety</w:t>
      </w:r>
    </w:p>
    <w:p w:rsidR="0013559B" w:rsidRPr="004B79DA" w:rsidRDefault="0013559B" w:rsidP="004B79DA">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Challenges to Food Hygiene and Safety</w:t>
      </w:r>
    </w:p>
    <w:p w:rsidR="0013559B" w:rsidRPr="004B79DA" w:rsidRDefault="0013559B" w:rsidP="004B79DA">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Advances in Food Quality and Processing</w:t>
      </w:r>
    </w:p>
    <w:p w:rsidR="0013559B" w:rsidRDefault="0013559B" w:rsidP="004B79DA">
      <w:pPr>
        <w:spacing w:after="0" w:line="360" w:lineRule="auto"/>
        <w:jc w:val="both"/>
        <w:rPr>
          <w:rFonts w:ascii="Times New Roman" w:hAnsi="Times New Roman" w:cs="Times New Roman"/>
          <w:color w:val="000000" w:themeColor="text1"/>
          <w:sz w:val="24"/>
          <w:szCs w:val="24"/>
        </w:rPr>
      </w:pPr>
      <w:r w:rsidRPr="004B79DA">
        <w:rPr>
          <w:rFonts w:ascii="Times New Roman" w:hAnsi="Times New Roman" w:cs="Times New Roman"/>
          <w:color w:val="000000" w:themeColor="text1"/>
          <w:sz w:val="24"/>
          <w:szCs w:val="24"/>
        </w:rPr>
        <w:t>Microbiological and Chemical Aspects of Food Safety</w:t>
      </w:r>
    </w:p>
    <w:p w:rsidR="00A209D0" w:rsidRPr="005B1245" w:rsidRDefault="00A209D0" w:rsidP="00A209D0">
      <w:pPr>
        <w:spacing w:after="0" w:line="360" w:lineRule="auto"/>
        <w:rPr>
          <w:rStyle w:val="Strong"/>
          <w:rFonts w:ascii="Times New Roman" w:hAnsi="Times New Roman" w:cs="Times New Roman"/>
          <w:b w:val="0"/>
          <w:color w:val="000000"/>
          <w:sz w:val="24"/>
          <w:szCs w:val="24"/>
        </w:rPr>
      </w:pPr>
      <w:r w:rsidRPr="005B1245">
        <w:rPr>
          <w:rStyle w:val="Strong"/>
          <w:rFonts w:ascii="Times New Roman" w:hAnsi="Times New Roman" w:cs="Times New Roman"/>
          <w:b w:val="0"/>
          <w:color w:val="000000"/>
          <w:sz w:val="24"/>
          <w:szCs w:val="24"/>
        </w:rPr>
        <w:t>Critical Analysis and the Comparative Food Law Process</w:t>
      </w:r>
      <w:r w:rsidRPr="005B1245">
        <w:rPr>
          <w:rStyle w:val="apple-converted-space"/>
          <w:rFonts w:ascii="Times New Roman" w:hAnsi="Times New Roman" w:cs="Times New Roman"/>
          <w:b/>
          <w:bCs/>
          <w:color w:val="000000"/>
          <w:sz w:val="24"/>
          <w:szCs w:val="24"/>
        </w:rPr>
        <w:t> </w:t>
      </w:r>
      <w:r w:rsidRPr="005B1245">
        <w:rPr>
          <w:rFonts w:ascii="Times New Roman" w:hAnsi="Times New Roman" w:cs="Times New Roman"/>
          <w:b/>
          <w:bCs/>
          <w:color w:val="000000"/>
          <w:sz w:val="24"/>
          <w:szCs w:val="24"/>
        </w:rPr>
        <w:br/>
      </w:r>
      <w:r w:rsidRPr="005B1245">
        <w:rPr>
          <w:rStyle w:val="apple-converted-space"/>
          <w:rFonts w:ascii="Times New Roman" w:hAnsi="Times New Roman" w:cs="Times New Roman"/>
          <w:b/>
          <w:bCs/>
          <w:color w:val="000000"/>
          <w:sz w:val="24"/>
          <w:szCs w:val="24"/>
        </w:rPr>
        <w:t> </w:t>
      </w:r>
      <w:r w:rsidRPr="005B1245">
        <w:rPr>
          <w:rStyle w:val="Strong"/>
          <w:rFonts w:ascii="Times New Roman" w:hAnsi="Times New Roman" w:cs="Times New Roman"/>
          <w:b w:val="0"/>
          <w:color w:val="000000"/>
          <w:sz w:val="24"/>
          <w:szCs w:val="24"/>
        </w:rPr>
        <w:t>Case Study: Novel Food Ingredient Approval in Different Regulatory Systems </w:t>
      </w:r>
    </w:p>
    <w:p w:rsidR="00A209D0" w:rsidRPr="005B1245" w:rsidRDefault="00A209D0" w:rsidP="00A209D0">
      <w:pPr>
        <w:spacing w:after="0" w:line="360" w:lineRule="auto"/>
        <w:rPr>
          <w:rStyle w:val="Strong"/>
          <w:rFonts w:ascii="Times New Roman" w:hAnsi="Times New Roman" w:cs="Times New Roman"/>
          <w:b w:val="0"/>
          <w:color w:val="000000"/>
          <w:sz w:val="24"/>
          <w:szCs w:val="24"/>
          <w:shd w:val="clear" w:color="auto" w:fill="FFFFFF"/>
        </w:rPr>
      </w:pPr>
      <w:r w:rsidRPr="005B1245">
        <w:rPr>
          <w:rStyle w:val="Strong"/>
          <w:rFonts w:ascii="Times New Roman" w:hAnsi="Times New Roman" w:cs="Times New Roman"/>
          <w:b w:val="0"/>
          <w:color w:val="000000"/>
          <w:sz w:val="24"/>
          <w:szCs w:val="24"/>
          <w:shd w:val="clear" w:color="auto" w:fill="FFFFFF"/>
        </w:rPr>
        <w:t>Current Issues in Labeling and Advertising</w:t>
      </w:r>
    </w:p>
    <w:p w:rsidR="00A209D0" w:rsidRPr="005B1245" w:rsidRDefault="00A209D0" w:rsidP="00A209D0">
      <w:pPr>
        <w:spacing w:after="0" w:line="360" w:lineRule="auto"/>
        <w:rPr>
          <w:rStyle w:val="Strong"/>
          <w:rFonts w:ascii="Times New Roman" w:hAnsi="Times New Roman" w:cs="Times New Roman"/>
          <w:b w:val="0"/>
          <w:color w:val="000000"/>
          <w:sz w:val="24"/>
          <w:szCs w:val="24"/>
        </w:rPr>
      </w:pPr>
      <w:r w:rsidRPr="005B1245">
        <w:rPr>
          <w:rStyle w:val="Strong"/>
          <w:rFonts w:ascii="Times New Roman" w:hAnsi="Times New Roman" w:cs="Times New Roman"/>
          <w:b w:val="0"/>
          <w:color w:val="000000"/>
          <w:sz w:val="24"/>
          <w:szCs w:val="24"/>
        </w:rPr>
        <w:t>Globalized Food Chains: The Regulation of Novel Technologies and Managing Risks and Legal Liabilities</w:t>
      </w:r>
    </w:p>
    <w:p w:rsidR="00146E1C" w:rsidRPr="00146E1C" w:rsidRDefault="00146E1C" w:rsidP="00146E1C">
      <w:pPr>
        <w:jc w:val="both"/>
        <w:rPr>
          <w:rFonts w:ascii="Times New Roman" w:hAnsi="Times New Roman" w:cs="Times New Roman"/>
          <w:sz w:val="24"/>
          <w:szCs w:val="24"/>
        </w:rPr>
      </w:pPr>
      <w:r w:rsidRPr="00146E1C">
        <w:rPr>
          <w:rFonts w:ascii="Times New Roman" w:hAnsi="Times New Roman" w:cs="Times New Roman"/>
          <w:sz w:val="24"/>
          <w:szCs w:val="24"/>
        </w:rPr>
        <w:t>This list is only illustrative in nature. The participants may choose to present their papers on any of the topics related to the main theme.</w:t>
      </w:r>
    </w:p>
    <w:p w:rsidR="00946196" w:rsidRPr="004B79DA" w:rsidRDefault="00946196" w:rsidP="004B79DA">
      <w:pPr>
        <w:autoSpaceDE w:val="0"/>
        <w:autoSpaceDN w:val="0"/>
        <w:adjustRightInd w:val="0"/>
        <w:spacing w:after="0" w:line="360" w:lineRule="auto"/>
        <w:jc w:val="both"/>
        <w:rPr>
          <w:rFonts w:ascii="Times New Roman" w:hAnsi="Times New Roman" w:cs="Times New Roman"/>
          <w:b/>
          <w:sz w:val="24"/>
          <w:szCs w:val="24"/>
        </w:rPr>
      </w:pPr>
      <w:r w:rsidRPr="004B79DA">
        <w:rPr>
          <w:rFonts w:ascii="Times New Roman" w:hAnsi="Times New Roman" w:cs="Times New Roman"/>
          <w:b/>
          <w:sz w:val="24"/>
          <w:szCs w:val="24"/>
        </w:rPr>
        <w:t>About IMS</w:t>
      </w:r>
    </w:p>
    <w:p w:rsidR="00946196" w:rsidRPr="004B79DA" w:rsidRDefault="00946196" w:rsidP="004B79DA">
      <w:pPr>
        <w:autoSpaceDE w:val="0"/>
        <w:autoSpaceDN w:val="0"/>
        <w:adjustRightInd w:val="0"/>
        <w:spacing w:after="0" w:line="360" w:lineRule="auto"/>
        <w:jc w:val="both"/>
        <w:rPr>
          <w:rFonts w:ascii="Times New Roman" w:hAnsi="Times New Roman" w:cs="Times New Roman"/>
          <w:color w:val="2C2929"/>
          <w:sz w:val="24"/>
          <w:szCs w:val="24"/>
        </w:rPr>
      </w:pPr>
      <w:r w:rsidRPr="004B79DA">
        <w:rPr>
          <w:rFonts w:ascii="Times New Roman" w:hAnsi="Times New Roman" w:cs="Times New Roman"/>
          <w:color w:val="2C2929"/>
          <w:sz w:val="24"/>
          <w:szCs w:val="24"/>
        </w:rPr>
        <w:t xml:space="preserve">Established in 2004, IMS Law College, Noida runs under the auspices of IMS Society, a non-profit making body. It is the first college in Noida to start B.A., LL.B 5 Years integrated course followed by LL.B 3 years and has continuously been evolving to suit the emerging and future needs of legal profession. The Big Brands Research Academy conferred the Best Law College in Delhi- NCR Award on the College for delivering quality education. The College is approved by Bar Council of India, recognized by University Grants Commission (UGC) and affiliated to the </w:t>
      </w:r>
      <w:proofErr w:type="spellStart"/>
      <w:r w:rsidRPr="004B79DA">
        <w:rPr>
          <w:rFonts w:ascii="Times New Roman" w:hAnsi="Times New Roman" w:cs="Times New Roman"/>
          <w:color w:val="2C2929"/>
          <w:sz w:val="24"/>
          <w:szCs w:val="24"/>
        </w:rPr>
        <w:t>Chaudhary</w:t>
      </w:r>
      <w:proofErr w:type="spellEnd"/>
      <w:r w:rsidRPr="004B79DA">
        <w:rPr>
          <w:rFonts w:ascii="Times New Roman" w:hAnsi="Times New Roman" w:cs="Times New Roman"/>
          <w:color w:val="2C2929"/>
          <w:sz w:val="24"/>
          <w:szCs w:val="24"/>
        </w:rPr>
        <w:t xml:space="preserve"> </w:t>
      </w:r>
      <w:proofErr w:type="spellStart"/>
      <w:r w:rsidRPr="004B79DA">
        <w:rPr>
          <w:rFonts w:ascii="Times New Roman" w:hAnsi="Times New Roman" w:cs="Times New Roman"/>
          <w:color w:val="2C2929"/>
          <w:sz w:val="24"/>
          <w:szCs w:val="24"/>
        </w:rPr>
        <w:t>Charan</w:t>
      </w:r>
      <w:proofErr w:type="spellEnd"/>
      <w:r w:rsidRPr="004B79DA">
        <w:rPr>
          <w:rFonts w:ascii="Times New Roman" w:hAnsi="Times New Roman" w:cs="Times New Roman"/>
          <w:color w:val="2C2929"/>
          <w:sz w:val="24"/>
          <w:szCs w:val="24"/>
        </w:rPr>
        <w:t xml:space="preserve"> Singh University Meerut. Located in sprawling area in sector -62, Noida, the campus is spread across 5 acres and has calm and picturesque surroundings.</w:t>
      </w:r>
    </w:p>
    <w:p w:rsidR="00946196" w:rsidRPr="004B79DA" w:rsidRDefault="00946196" w:rsidP="004B79DA">
      <w:pPr>
        <w:autoSpaceDE w:val="0"/>
        <w:autoSpaceDN w:val="0"/>
        <w:adjustRightInd w:val="0"/>
        <w:spacing w:after="0" w:line="360" w:lineRule="auto"/>
        <w:jc w:val="both"/>
        <w:rPr>
          <w:rFonts w:ascii="Times New Roman" w:hAnsi="Times New Roman" w:cs="Times New Roman"/>
          <w:color w:val="2C2929"/>
          <w:sz w:val="24"/>
          <w:szCs w:val="24"/>
        </w:rPr>
      </w:pPr>
    </w:p>
    <w:p w:rsidR="00946196" w:rsidRPr="004B79DA" w:rsidRDefault="00946196" w:rsidP="004B79DA">
      <w:pPr>
        <w:autoSpaceDE w:val="0"/>
        <w:autoSpaceDN w:val="0"/>
        <w:adjustRightInd w:val="0"/>
        <w:spacing w:after="0" w:line="360" w:lineRule="auto"/>
        <w:jc w:val="both"/>
        <w:rPr>
          <w:rFonts w:ascii="Times New Roman" w:hAnsi="Times New Roman" w:cs="Times New Roman"/>
          <w:color w:val="2C2929"/>
          <w:sz w:val="24"/>
          <w:szCs w:val="24"/>
        </w:rPr>
      </w:pPr>
      <w:r w:rsidRPr="004B79DA">
        <w:rPr>
          <w:rFonts w:ascii="Times New Roman" w:hAnsi="Times New Roman" w:cs="Times New Roman"/>
          <w:color w:val="2C2929"/>
          <w:sz w:val="24"/>
          <w:szCs w:val="24"/>
        </w:rPr>
        <w:t>The IMS-Noida also offers undergraduate &amp; postgraduate degree programmes in the academic areas of Management, Journalism &amp; IT other than law programmes. At IMS Noida, we aim to meet the practical need of students, employers &amp; industry by delivering high quality post graduate &amp; under graduate</w:t>
      </w:r>
      <w:r w:rsidR="00301351">
        <w:rPr>
          <w:rFonts w:ascii="Times New Roman" w:hAnsi="Times New Roman" w:cs="Times New Roman"/>
          <w:color w:val="2C2929"/>
          <w:sz w:val="24"/>
          <w:szCs w:val="24"/>
        </w:rPr>
        <w:t>.</w:t>
      </w:r>
    </w:p>
    <w:p w:rsidR="0032545F" w:rsidRPr="004B79DA" w:rsidRDefault="0032545F" w:rsidP="0032545F">
      <w:pPr>
        <w:spacing w:after="0" w:line="360" w:lineRule="auto"/>
        <w:jc w:val="both"/>
        <w:rPr>
          <w:rFonts w:ascii="Times New Roman" w:hAnsi="Times New Roman" w:cs="Times New Roman"/>
          <w:b/>
          <w:sz w:val="24"/>
          <w:szCs w:val="24"/>
        </w:rPr>
      </w:pPr>
      <w:r w:rsidRPr="004B79DA">
        <w:rPr>
          <w:rFonts w:ascii="Times New Roman" w:hAnsi="Times New Roman" w:cs="Times New Roman"/>
          <w:b/>
          <w:sz w:val="24"/>
          <w:szCs w:val="24"/>
        </w:rPr>
        <w:t xml:space="preserve">DETAILS OF THE SEMINAR </w:t>
      </w:r>
    </w:p>
    <w:p w:rsidR="0032545F" w:rsidRPr="004B79DA" w:rsidRDefault="0032545F" w:rsidP="0032545F">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lastRenderedPageBreak/>
        <w:t>The one day Nationa</w:t>
      </w:r>
      <w:r>
        <w:rPr>
          <w:rFonts w:ascii="Times New Roman" w:hAnsi="Times New Roman" w:cs="Times New Roman"/>
          <w:sz w:val="24"/>
          <w:szCs w:val="24"/>
        </w:rPr>
        <w:t>l Seminar will be held on April 2</w:t>
      </w:r>
      <w:r w:rsidR="00301351">
        <w:rPr>
          <w:rFonts w:ascii="Times New Roman" w:hAnsi="Times New Roman" w:cs="Times New Roman"/>
          <w:sz w:val="24"/>
          <w:szCs w:val="24"/>
        </w:rPr>
        <w:t>8</w:t>
      </w:r>
      <w:r w:rsidRPr="004B79DA">
        <w:rPr>
          <w:rFonts w:ascii="Times New Roman" w:hAnsi="Times New Roman" w:cs="Times New Roman"/>
          <w:sz w:val="24"/>
          <w:szCs w:val="24"/>
        </w:rPr>
        <w:t>, 201</w:t>
      </w:r>
      <w:r>
        <w:rPr>
          <w:rFonts w:ascii="Times New Roman" w:hAnsi="Times New Roman" w:cs="Times New Roman"/>
          <w:sz w:val="24"/>
          <w:szCs w:val="24"/>
        </w:rPr>
        <w:t>7</w:t>
      </w:r>
      <w:r w:rsidRPr="004B79DA">
        <w:rPr>
          <w:rFonts w:ascii="Times New Roman" w:hAnsi="Times New Roman" w:cs="Times New Roman"/>
          <w:sz w:val="24"/>
          <w:szCs w:val="24"/>
        </w:rPr>
        <w:t xml:space="preserve"> at IMS Seminar hall, IMS Campus, IMS Law College, A-8 B, institutional area, Sector 62, Noida 201303 (Landmark 3 Cs IT Hub)</w:t>
      </w:r>
    </w:p>
    <w:p w:rsidR="0032545F" w:rsidRDefault="0032545F" w:rsidP="004B79DA">
      <w:pPr>
        <w:autoSpaceDE w:val="0"/>
        <w:autoSpaceDN w:val="0"/>
        <w:adjustRightInd w:val="0"/>
        <w:spacing w:after="0" w:line="360" w:lineRule="auto"/>
        <w:jc w:val="both"/>
        <w:rPr>
          <w:rFonts w:ascii="Times New Roman" w:hAnsi="Times New Roman" w:cs="Times New Roman"/>
          <w:b/>
          <w:bCs/>
          <w:sz w:val="24"/>
          <w:szCs w:val="24"/>
        </w:rPr>
      </w:pPr>
    </w:p>
    <w:p w:rsidR="00946196" w:rsidRPr="004B79DA" w:rsidRDefault="00946196" w:rsidP="004B79DA">
      <w:pPr>
        <w:autoSpaceDE w:val="0"/>
        <w:autoSpaceDN w:val="0"/>
        <w:adjustRightInd w:val="0"/>
        <w:spacing w:after="0" w:line="360" w:lineRule="auto"/>
        <w:jc w:val="both"/>
        <w:rPr>
          <w:rFonts w:ascii="Times New Roman" w:hAnsi="Times New Roman" w:cs="Times New Roman"/>
          <w:b/>
          <w:bCs/>
          <w:sz w:val="24"/>
          <w:szCs w:val="24"/>
        </w:rPr>
      </w:pPr>
      <w:r w:rsidRPr="004B79DA">
        <w:rPr>
          <w:rFonts w:ascii="Times New Roman" w:hAnsi="Times New Roman" w:cs="Times New Roman"/>
          <w:b/>
          <w:bCs/>
          <w:sz w:val="24"/>
          <w:szCs w:val="24"/>
        </w:rPr>
        <w:t>Submission Guidelines for presenters</w:t>
      </w: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We invite original, research papers and articles on the above mentioned themes for the national seminar.</w:t>
      </w: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While sending contributions the following guidelines must be strictly followed.</w:t>
      </w: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The selection of papers for presentation will be based on their relevance, clarity and originality; the extent to which they advance knowledge, understanding and application of their domain; and their likely contribution towards inspiring further development and research.</w:t>
      </w: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The cover page of the article shall contain: (</w:t>
      </w:r>
      <w:proofErr w:type="spellStart"/>
      <w:r w:rsidRPr="004B79DA">
        <w:rPr>
          <w:rFonts w:ascii="Times New Roman" w:hAnsi="Times New Roman" w:cs="Times New Roman"/>
          <w:sz w:val="24"/>
          <w:szCs w:val="24"/>
        </w:rPr>
        <w:t>i</w:t>
      </w:r>
      <w:proofErr w:type="spellEnd"/>
      <w:r w:rsidRPr="004B79DA">
        <w:rPr>
          <w:rFonts w:ascii="Times New Roman" w:hAnsi="Times New Roman" w:cs="Times New Roman"/>
          <w:sz w:val="24"/>
          <w:szCs w:val="24"/>
        </w:rPr>
        <w:t>) Title of the article (in bold) (ii) Name(s) of authors (iii</w:t>
      </w:r>
      <w:r w:rsidR="00E879DD">
        <w:rPr>
          <w:rFonts w:ascii="Times New Roman" w:hAnsi="Times New Roman" w:cs="Times New Roman"/>
          <w:sz w:val="24"/>
          <w:szCs w:val="24"/>
        </w:rPr>
        <w:t xml:space="preserve">) Professional affiliation </w:t>
      </w:r>
      <w:proofErr w:type="gramStart"/>
      <w:r w:rsidR="00E879DD">
        <w:rPr>
          <w:rFonts w:ascii="Times New Roman" w:hAnsi="Times New Roman" w:cs="Times New Roman"/>
          <w:sz w:val="24"/>
          <w:szCs w:val="24"/>
        </w:rPr>
        <w:t>(iv</w:t>
      </w:r>
      <w:r w:rsidR="005B1245">
        <w:rPr>
          <w:rFonts w:ascii="Times New Roman" w:hAnsi="Times New Roman" w:cs="Times New Roman"/>
          <w:sz w:val="24"/>
          <w:szCs w:val="24"/>
        </w:rPr>
        <w:t>)</w:t>
      </w:r>
      <w:r w:rsidR="005B1245" w:rsidRPr="004B79DA">
        <w:rPr>
          <w:rFonts w:ascii="Times New Roman" w:hAnsi="Times New Roman" w:cs="Times New Roman"/>
          <w:sz w:val="24"/>
          <w:szCs w:val="24"/>
        </w:rPr>
        <w:t xml:space="preserve"> Address</w:t>
      </w:r>
      <w:proofErr w:type="gramEnd"/>
      <w:r w:rsidRPr="004B79DA">
        <w:rPr>
          <w:rFonts w:ascii="Times New Roman" w:hAnsi="Times New Roman" w:cs="Times New Roman"/>
          <w:sz w:val="24"/>
          <w:szCs w:val="24"/>
        </w:rPr>
        <w:t xml:space="preserve"> of correspondence and Email.</w:t>
      </w: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The second page should contain (</w:t>
      </w:r>
      <w:proofErr w:type="spellStart"/>
      <w:r w:rsidRPr="004B79DA">
        <w:rPr>
          <w:rFonts w:ascii="Times New Roman" w:hAnsi="Times New Roman" w:cs="Times New Roman"/>
          <w:sz w:val="24"/>
          <w:szCs w:val="24"/>
        </w:rPr>
        <w:t>i</w:t>
      </w:r>
      <w:proofErr w:type="spellEnd"/>
      <w:r w:rsidRPr="004B79DA">
        <w:rPr>
          <w:rFonts w:ascii="Times New Roman" w:hAnsi="Times New Roman" w:cs="Times New Roman"/>
          <w:sz w:val="24"/>
          <w:szCs w:val="24"/>
        </w:rPr>
        <w:t xml:space="preserve">) Title of the article (Time New Romans 16, in bold) (ii) an abstract of the paper in about 300 words (Times Roman 12 Point type, single spacing, in italics) </w:t>
      </w: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(iii) </w:t>
      </w:r>
      <w:r w:rsidR="005B1245" w:rsidRPr="004B79DA">
        <w:rPr>
          <w:rFonts w:ascii="Times New Roman" w:hAnsi="Times New Roman" w:cs="Times New Roman"/>
          <w:sz w:val="24"/>
          <w:szCs w:val="24"/>
        </w:rPr>
        <w:t>Keywords</w:t>
      </w:r>
      <w:r w:rsidRPr="004B79DA">
        <w:rPr>
          <w:rFonts w:ascii="Times New Roman" w:hAnsi="Times New Roman" w:cs="Times New Roman"/>
          <w:sz w:val="24"/>
          <w:szCs w:val="24"/>
        </w:rPr>
        <w:t xml:space="preserve"> should be provided which encapsulate the principal topics of the paper (3-5 key words alphabetically).</w:t>
      </w: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The abstract and research paper should be submitted to: ls201</w:t>
      </w:r>
      <w:r w:rsidR="004B79DA" w:rsidRPr="004B79DA">
        <w:rPr>
          <w:rFonts w:ascii="Times New Roman" w:hAnsi="Times New Roman" w:cs="Times New Roman"/>
          <w:sz w:val="24"/>
          <w:szCs w:val="24"/>
        </w:rPr>
        <w:t>7</w:t>
      </w:r>
      <w:r w:rsidRPr="004B79DA">
        <w:rPr>
          <w:rFonts w:ascii="Times New Roman" w:hAnsi="Times New Roman" w:cs="Times New Roman"/>
          <w:sz w:val="24"/>
          <w:szCs w:val="24"/>
        </w:rPr>
        <w:t>@gmail.com</w:t>
      </w: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p>
    <w:p w:rsidR="00946196" w:rsidRPr="004B79DA" w:rsidRDefault="00946196" w:rsidP="004B79DA">
      <w:pPr>
        <w:autoSpaceDE w:val="0"/>
        <w:autoSpaceDN w:val="0"/>
        <w:adjustRightInd w:val="0"/>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Registration Fees for the seminar includes: </w:t>
      </w:r>
      <w:r w:rsidR="00AA432F">
        <w:rPr>
          <w:rFonts w:ascii="Times New Roman" w:hAnsi="Times New Roman" w:cs="Times New Roman"/>
          <w:sz w:val="24"/>
          <w:szCs w:val="24"/>
        </w:rPr>
        <w:t>Seminar</w:t>
      </w:r>
      <w:r w:rsidRPr="004B79DA">
        <w:rPr>
          <w:rFonts w:ascii="Times New Roman" w:hAnsi="Times New Roman" w:cs="Times New Roman"/>
          <w:sz w:val="24"/>
          <w:szCs w:val="24"/>
        </w:rPr>
        <w:t xml:space="preserve"> kit, Tea/Snacks, Lunch and a copy of abstracts. Registration fee </w:t>
      </w:r>
      <w:r w:rsidRPr="004B79DA">
        <w:rPr>
          <w:rFonts w:ascii="Times New Roman" w:hAnsi="Times New Roman" w:cs="Times New Roman"/>
          <w:i/>
          <w:iCs/>
          <w:sz w:val="24"/>
          <w:szCs w:val="24"/>
        </w:rPr>
        <w:t xml:space="preserve">does not </w:t>
      </w:r>
      <w:r w:rsidRPr="004B79DA">
        <w:rPr>
          <w:rFonts w:ascii="Times New Roman" w:hAnsi="Times New Roman" w:cs="Times New Roman"/>
          <w:sz w:val="24"/>
          <w:szCs w:val="24"/>
        </w:rPr>
        <w:t>include accommodation and TA/DA or any other travelling expenses. However, outstation candidates will be assisted with accommodation (twin-sharing) on payment basis. Participants have to register for the conference individually and only registered participants will receive the certificates and conference material.</w:t>
      </w:r>
    </w:p>
    <w:p w:rsidR="00946196" w:rsidRPr="004B79DA" w:rsidRDefault="00946196" w:rsidP="004B79DA">
      <w:pPr>
        <w:spacing w:after="0" w:line="360" w:lineRule="auto"/>
        <w:jc w:val="both"/>
        <w:rPr>
          <w:rFonts w:ascii="Times New Roman" w:hAnsi="Times New Roman" w:cs="Times New Roman"/>
          <w:b/>
          <w:sz w:val="24"/>
          <w:szCs w:val="24"/>
        </w:rPr>
      </w:pPr>
    </w:p>
    <w:p w:rsidR="00946196" w:rsidRPr="004B79DA" w:rsidRDefault="00946196" w:rsidP="004B79DA">
      <w:pPr>
        <w:spacing w:after="0" w:line="360" w:lineRule="auto"/>
        <w:jc w:val="both"/>
        <w:rPr>
          <w:rFonts w:ascii="Times New Roman" w:hAnsi="Times New Roman" w:cs="Times New Roman"/>
          <w:b/>
          <w:sz w:val="24"/>
          <w:szCs w:val="24"/>
        </w:rPr>
      </w:pPr>
      <w:r w:rsidRPr="004B79DA">
        <w:rPr>
          <w:rFonts w:ascii="Times New Roman" w:hAnsi="Times New Roman" w:cs="Times New Roman"/>
          <w:b/>
          <w:sz w:val="24"/>
          <w:szCs w:val="24"/>
        </w:rPr>
        <w:t>GUIDELINES FOR SUBMISSION ABSTRACT SUBMISSION: -</w:t>
      </w:r>
    </w:p>
    <w:p w:rsidR="00B64BD5" w:rsidRPr="004B79DA" w:rsidRDefault="00946196" w:rsidP="00B64BD5">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 An Abstract of the research paper</w:t>
      </w:r>
      <w:r w:rsidR="00B64BD5">
        <w:rPr>
          <w:rFonts w:ascii="Times New Roman" w:hAnsi="Times New Roman" w:cs="Times New Roman"/>
          <w:sz w:val="24"/>
          <w:szCs w:val="24"/>
        </w:rPr>
        <w:t xml:space="preserve"> with key words</w:t>
      </w:r>
      <w:r w:rsidRPr="004B79DA">
        <w:rPr>
          <w:rFonts w:ascii="Times New Roman" w:hAnsi="Times New Roman" w:cs="Times New Roman"/>
          <w:sz w:val="24"/>
          <w:szCs w:val="24"/>
        </w:rPr>
        <w:t xml:space="preserve">, not exceeding 300 words, accompanied with a Covering letter containing: Title of the Paper, Full Name of the Author/authors, Complete Address with Contact Number and E-mail Address must be submitted as attachment via email to </w:t>
      </w:r>
      <w:hyperlink r:id="rId6" w:history="1">
        <w:r w:rsidRPr="004B79DA">
          <w:rPr>
            <w:rStyle w:val="Hyperlink"/>
            <w:rFonts w:ascii="Times New Roman" w:hAnsi="Times New Roman" w:cs="Times New Roman"/>
            <w:sz w:val="24"/>
            <w:szCs w:val="24"/>
          </w:rPr>
          <w:t>LS201</w:t>
        </w:r>
        <w:r w:rsidR="005B1245">
          <w:rPr>
            <w:rStyle w:val="Hyperlink"/>
            <w:rFonts w:ascii="Times New Roman" w:hAnsi="Times New Roman" w:cs="Times New Roman"/>
            <w:sz w:val="24"/>
            <w:szCs w:val="24"/>
          </w:rPr>
          <w:t>7</w:t>
        </w:r>
        <w:r w:rsidRPr="004B79DA">
          <w:rPr>
            <w:rStyle w:val="Hyperlink"/>
            <w:rFonts w:ascii="Times New Roman" w:hAnsi="Times New Roman" w:cs="Times New Roman"/>
            <w:sz w:val="24"/>
            <w:szCs w:val="24"/>
          </w:rPr>
          <w:t>@IMSNOIDA.COM</w:t>
        </w:r>
      </w:hyperlink>
      <w:r w:rsidRPr="004B79DA">
        <w:rPr>
          <w:rFonts w:ascii="Times New Roman" w:hAnsi="Times New Roman" w:cs="Times New Roman"/>
          <w:sz w:val="24"/>
          <w:szCs w:val="24"/>
        </w:rPr>
        <w:t xml:space="preserve"> (in lower case)</w:t>
      </w:r>
      <w:r w:rsidR="00B64BD5">
        <w:rPr>
          <w:rFonts w:ascii="Times New Roman" w:hAnsi="Times New Roman" w:cs="Times New Roman"/>
          <w:sz w:val="24"/>
          <w:szCs w:val="24"/>
        </w:rPr>
        <w:t>.</w:t>
      </w:r>
      <w:r w:rsidR="00B64BD5" w:rsidRPr="00B64BD5">
        <w:rPr>
          <w:rFonts w:ascii="Times New Roman" w:hAnsi="Times New Roman" w:cs="Times New Roman"/>
          <w:sz w:val="24"/>
          <w:szCs w:val="24"/>
        </w:rPr>
        <w:t xml:space="preserve"> </w:t>
      </w:r>
      <w:r w:rsidR="00B64BD5" w:rsidRPr="004B79DA">
        <w:rPr>
          <w:rFonts w:ascii="Times New Roman" w:hAnsi="Times New Roman" w:cs="Times New Roman"/>
          <w:sz w:val="24"/>
          <w:szCs w:val="24"/>
        </w:rPr>
        <w:t>Papers must be original work of the author/ authors.</w:t>
      </w:r>
    </w:p>
    <w:p w:rsidR="00946196" w:rsidRPr="004B79DA" w:rsidRDefault="00946196" w:rsidP="004B79DA">
      <w:pPr>
        <w:spacing w:after="0" w:line="360" w:lineRule="auto"/>
        <w:jc w:val="both"/>
        <w:rPr>
          <w:rFonts w:ascii="Times New Roman" w:hAnsi="Times New Roman" w:cs="Times New Roman"/>
          <w:sz w:val="24"/>
          <w:szCs w:val="24"/>
        </w:rPr>
      </w:pPr>
    </w:p>
    <w:p w:rsidR="00946196" w:rsidRPr="004B79DA" w:rsidRDefault="00946196" w:rsidP="004B79DA">
      <w:pPr>
        <w:spacing w:after="0" w:line="360" w:lineRule="auto"/>
        <w:jc w:val="both"/>
        <w:rPr>
          <w:rFonts w:ascii="Times New Roman" w:hAnsi="Times New Roman" w:cs="Times New Roman"/>
          <w:b/>
          <w:sz w:val="24"/>
          <w:szCs w:val="24"/>
        </w:rPr>
      </w:pPr>
      <w:r w:rsidRPr="004B79DA">
        <w:rPr>
          <w:rFonts w:ascii="Times New Roman" w:hAnsi="Times New Roman" w:cs="Times New Roman"/>
          <w:b/>
          <w:sz w:val="24"/>
          <w:szCs w:val="24"/>
        </w:rPr>
        <w:t xml:space="preserve">The last date for submission of abstract is </w:t>
      </w:r>
      <w:r w:rsidR="005B1245">
        <w:rPr>
          <w:rFonts w:ascii="Times New Roman" w:hAnsi="Times New Roman" w:cs="Times New Roman"/>
          <w:b/>
          <w:sz w:val="24"/>
          <w:szCs w:val="24"/>
        </w:rPr>
        <w:t xml:space="preserve">March </w:t>
      </w:r>
      <w:r w:rsidR="007A45FF">
        <w:rPr>
          <w:rFonts w:ascii="Times New Roman" w:hAnsi="Times New Roman" w:cs="Times New Roman"/>
          <w:b/>
          <w:sz w:val="24"/>
          <w:szCs w:val="24"/>
        </w:rPr>
        <w:t>20</w:t>
      </w:r>
      <w:r w:rsidRPr="004B79DA">
        <w:rPr>
          <w:rFonts w:ascii="Times New Roman" w:hAnsi="Times New Roman" w:cs="Times New Roman"/>
          <w:b/>
          <w:sz w:val="24"/>
          <w:szCs w:val="24"/>
        </w:rPr>
        <w:t>, 201</w:t>
      </w:r>
      <w:r w:rsidR="00196BB6">
        <w:rPr>
          <w:rFonts w:ascii="Times New Roman" w:hAnsi="Times New Roman" w:cs="Times New Roman"/>
          <w:b/>
          <w:sz w:val="24"/>
          <w:szCs w:val="24"/>
        </w:rPr>
        <w:t>7</w:t>
      </w:r>
      <w:r w:rsidRPr="004B79DA">
        <w:rPr>
          <w:rFonts w:ascii="Times New Roman" w:hAnsi="Times New Roman" w:cs="Times New Roman"/>
          <w:b/>
          <w:sz w:val="24"/>
          <w:szCs w:val="24"/>
        </w:rPr>
        <w:t xml:space="preserve">. </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Notification of the accepted abstracts will be done on/ before Ma</w:t>
      </w:r>
      <w:r w:rsidR="005B1245">
        <w:rPr>
          <w:rFonts w:ascii="Times New Roman" w:hAnsi="Times New Roman" w:cs="Times New Roman"/>
          <w:sz w:val="24"/>
          <w:szCs w:val="24"/>
        </w:rPr>
        <w:t>rch</w:t>
      </w:r>
      <w:r w:rsidRPr="004B79DA">
        <w:rPr>
          <w:rFonts w:ascii="Times New Roman" w:hAnsi="Times New Roman" w:cs="Times New Roman"/>
          <w:sz w:val="24"/>
          <w:szCs w:val="24"/>
        </w:rPr>
        <w:t xml:space="preserve"> </w:t>
      </w:r>
      <w:r w:rsidR="005B1245">
        <w:rPr>
          <w:rFonts w:ascii="Times New Roman" w:hAnsi="Times New Roman" w:cs="Times New Roman"/>
          <w:sz w:val="24"/>
          <w:szCs w:val="24"/>
        </w:rPr>
        <w:t>2</w:t>
      </w:r>
      <w:r w:rsidR="007A45FF">
        <w:rPr>
          <w:rFonts w:ascii="Times New Roman" w:hAnsi="Times New Roman" w:cs="Times New Roman"/>
          <w:sz w:val="24"/>
          <w:szCs w:val="24"/>
        </w:rPr>
        <w:t>5</w:t>
      </w:r>
      <w:r w:rsidRPr="004B79DA">
        <w:rPr>
          <w:rFonts w:ascii="Times New Roman" w:hAnsi="Times New Roman" w:cs="Times New Roman"/>
          <w:sz w:val="24"/>
          <w:szCs w:val="24"/>
        </w:rPr>
        <w:t>, 201</w:t>
      </w:r>
      <w:r w:rsidR="00196BB6">
        <w:rPr>
          <w:rFonts w:ascii="Times New Roman" w:hAnsi="Times New Roman" w:cs="Times New Roman"/>
          <w:sz w:val="24"/>
          <w:szCs w:val="24"/>
        </w:rPr>
        <w:t>7</w:t>
      </w:r>
      <w:r w:rsidRPr="004B79DA">
        <w:rPr>
          <w:rFonts w:ascii="Times New Roman" w:hAnsi="Times New Roman" w:cs="Times New Roman"/>
          <w:sz w:val="24"/>
          <w:szCs w:val="24"/>
        </w:rPr>
        <w:t xml:space="preserve">. </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Selected abstracts of the papers will be published in the Book of Abstracts. </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The text of the abstract must be in – MS WORD FORMAT WITH TIMES NEW ROMAN, FONT OF SIZE 12 &amp;WITH 1.5 LINE SPACING.</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 - Abstract must be accompanied with key words. </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 For Citation, </w:t>
      </w:r>
      <w:r w:rsidR="00A209D0" w:rsidRPr="00DE7168">
        <w:rPr>
          <w:rFonts w:ascii="Times New Roman" w:hAnsi="Times New Roman" w:cs="Times New Roman"/>
          <w:sz w:val="24"/>
          <w:szCs w:val="24"/>
        </w:rPr>
        <w:t>OSCOLA</w:t>
      </w:r>
      <w:r w:rsidR="00A209D0" w:rsidRPr="004B79DA">
        <w:rPr>
          <w:rFonts w:ascii="Times New Roman" w:hAnsi="Times New Roman" w:cs="Times New Roman"/>
          <w:sz w:val="24"/>
          <w:szCs w:val="24"/>
        </w:rPr>
        <w:t xml:space="preserve"> </w:t>
      </w:r>
      <w:r w:rsidRPr="004B79DA">
        <w:rPr>
          <w:rFonts w:ascii="Times New Roman" w:hAnsi="Times New Roman" w:cs="Times New Roman"/>
          <w:sz w:val="24"/>
          <w:szCs w:val="24"/>
        </w:rPr>
        <w:t>is to be followed.</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FINAL PAPER SUBMISSION:  Following selection of the abstract, a final paper must be sent on or before of </w:t>
      </w:r>
      <w:r w:rsidR="00E87E58">
        <w:rPr>
          <w:rFonts w:ascii="Times New Roman" w:hAnsi="Times New Roman" w:cs="Times New Roman"/>
          <w:sz w:val="24"/>
          <w:szCs w:val="24"/>
        </w:rPr>
        <w:t>1</w:t>
      </w:r>
      <w:r w:rsidRPr="004B79DA">
        <w:rPr>
          <w:rFonts w:ascii="Times New Roman" w:hAnsi="Times New Roman" w:cs="Times New Roman"/>
          <w:sz w:val="24"/>
          <w:szCs w:val="24"/>
        </w:rPr>
        <w:t xml:space="preserve">0 </w:t>
      </w:r>
      <w:r w:rsidR="00E87E58">
        <w:rPr>
          <w:rFonts w:ascii="Times New Roman" w:hAnsi="Times New Roman" w:cs="Times New Roman"/>
          <w:sz w:val="24"/>
          <w:szCs w:val="24"/>
        </w:rPr>
        <w:t>April</w:t>
      </w:r>
      <w:r w:rsidRPr="004B79DA">
        <w:rPr>
          <w:rFonts w:ascii="Times New Roman" w:hAnsi="Times New Roman" w:cs="Times New Roman"/>
          <w:sz w:val="24"/>
          <w:szCs w:val="24"/>
        </w:rPr>
        <w:t xml:space="preserve"> 201</w:t>
      </w:r>
      <w:r w:rsidR="00196BB6">
        <w:rPr>
          <w:rFonts w:ascii="Times New Roman" w:hAnsi="Times New Roman" w:cs="Times New Roman"/>
          <w:sz w:val="24"/>
          <w:szCs w:val="24"/>
        </w:rPr>
        <w:t>7</w:t>
      </w:r>
      <w:r w:rsidRPr="004B79DA">
        <w:rPr>
          <w:rFonts w:ascii="Times New Roman" w:hAnsi="Times New Roman" w:cs="Times New Roman"/>
          <w:sz w:val="24"/>
          <w:szCs w:val="24"/>
        </w:rPr>
        <w:t xml:space="preserve"> and must be presented in person in the seminar.  The pa</w:t>
      </w:r>
      <w:r w:rsidR="00E87E58">
        <w:rPr>
          <w:rFonts w:ascii="Times New Roman" w:hAnsi="Times New Roman" w:cs="Times New Roman"/>
          <w:sz w:val="24"/>
          <w:szCs w:val="24"/>
        </w:rPr>
        <w:t>per must be accompanied with a c</w:t>
      </w:r>
      <w:r w:rsidRPr="004B79DA">
        <w:rPr>
          <w:rFonts w:ascii="Times New Roman" w:hAnsi="Times New Roman" w:cs="Times New Roman"/>
          <w:sz w:val="24"/>
          <w:szCs w:val="24"/>
        </w:rPr>
        <w:t>overing letter containing:</w:t>
      </w:r>
      <w:r w:rsidRPr="004B79DA">
        <w:rPr>
          <w:rFonts w:ascii="Times New Roman" w:hAnsi="Times New Roman" w:cs="Times New Roman"/>
          <w:sz w:val="24"/>
          <w:szCs w:val="24"/>
        </w:rPr>
        <w:sym w:font="Symbol" w:char="F0D8"/>
      </w:r>
      <w:r w:rsidRPr="004B79DA">
        <w:rPr>
          <w:rFonts w:ascii="Times New Roman" w:hAnsi="Times New Roman" w:cs="Times New Roman"/>
          <w:sz w:val="24"/>
          <w:szCs w:val="24"/>
        </w:rPr>
        <w:t xml:space="preserve"> Title of the Paper, Full Name of the Author/authors, Complete Address with Contact Number and E-mail Address must be submitted as attachment with an email ID.</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The submissions received shall be matter of review by the respective law experts of the selection committee. The decision of the selection committee shall be final. The Committee reserves with it the exclusive rights to publish final papers presented in the seminar. </w:t>
      </w:r>
    </w:p>
    <w:p w:rsidR="00946196" w:rsidRPr="004B79DA" w:rsidRDefault="00946196" w:rsidP="004B79DA">
      <w:pPr>
        <w:spacing w:after="0" w:line="360" w:lineRule="auto"/>
        <w:jc w:val="both"/>
        <w:rPr>
          <w:rFonts w:ascii="Times New Roman" w:hAnsi="Times New Roman" w:cs="Times New Roman"/>
          <w:b/>
          <w:sz w:val="24"/>
          <w:szCs w:val="24"/>
        </w:rPr>
      </w:pPr>
      <w:r w:rsidRPr="004B79DA">
        <w:rPr>
          <w:rFonts w:ascii="Times New Roman" w:hAnsi="Times New Roman" w:cs="Times New Roman"/>
          <w:b/>
          <w:sz w:val="24"/>
          <w:szCs w:val="24"/>
        </w:rPr>
        <w:t xml:space="preserve">IMPORTANT DATES </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Submission of Abstract </w:t>
      </w:r>
      <w:r w:rsidR="00E87E58">
        <w:rPr>
          <w:rFonts w:ascii="Times New Roman" w:hAnsi="Times New Roman" w:cs="Times New Roman"/>
          <w:sz w:val="24"/>
          <w:szCs w:val="24"/>
        </w:rPr>
        <w:t>March</w:t>
      </w:r>
      <w:r w:rsidR="007A45FF">
        <w:rPr>
          <w:rFonts w:ascii="Times New Roman" w:hAnsi="Times New Roman" w:cs="Times New Roman"/>
          <w:sz w:val="24"/>
          <w:szCs w:val="24"/>
        </w:rPr>
        <w:t>20</w:t>
      </w:r>
      <w:r w:rsidRPr="004B79DA">
        <w:rPr>
          <w:rFonts w:ascii="Times New Roman" w:hAnsi="Times New Roman" w:cs="Times New Roman"/>
          <w:sz w:val="24"/>
          <w:szCs w:val="24"/>
        </w:rPr>
        <w:t>, 201</w:t>
      </w:r>
      <w:r w:rsidR="004B79DA" w:rsidRPr="004B79DA">
        <w:rPr>
          <w:rFonts w:ascii="Times New Roman" w:hAnsi="Times New Roman" w:cs="Times New Roman"/>
          <w:sz w:val="24"/>
          <w:szCs w:val="24"/>
        </w:rPr>
        <w:t>7</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 Notification of accepted Abstract </w:t>
      </w:r>
      <w:r w:rsidR="00E87E58">
        <w:rPr>
          <w:rFonts w:ascii="Times New Roman" w:hAnsi="Times New Roman" w:cs="Times New Roman"/>
          <w:sz w:val="24"/>
          <w:szCs w:val="24"/>
        </w:rPr>
        <w:t>March</w:t>
      </w:r>
      <w:r w:rsidRPr="004B79DA">
        <w:rPr>
          <w:rFonts w:ascii="Times New Roman" w:hAnsi="Times New Roman" w:cs="Times New Roman"/>
          <w:sz w:val="24"/>
          <w:szCs w:val="24"/>
        </w:rPr>
        <w:t xml:space="preserve"> </w:t>
      </w:r>
      <w:r w:rsidR="00E87E58">
        <w:rPr>
          <w:rFonts w:ascii="Times New Roman" w:hAnsi="Times New Roman" w:cs="Times New Roman"/>
          <w:sz w:val="24"/>
          <w:szCs w:val="24"/>
        </w:rPr>
        <w:t>2</w:t>
      </w:r>
      <w:r w:rsidR="007A45FF">
        <w:rPr>
          <w:rFonts w:ascii="Times New Roman" w:hAnsi="Times New Roman" w:cs="Times New Roman"/>
          <w:sz w:val="24"/>
          <w:szCs w:val="24"/>
        </w:rPr>
        <w:t>5</w:t>
      </w:r>
      <w:r w:rsidRPr="004B79DA">
        <w:rPr>
          <w:rFonts w:ascii="Times New Roman" w:hAnsi="Times New Roman" w:cs="Times New Roman"/>
          <w:sz w:val="24"/>
          <w:szCs w:val="24"/>
        </w:rPr>
        <w:t>, 201</w:t>
      </w:r>
      <w:r w:rsidR="004B79DA" w:rsidRPr="004B79DA">
        <w:rPr>
          <w:rFonts w:ascii="Times New Roman" w:hAnsi="Times New Roman" w:cs="Times New Roman"/>
          <w:sz w:val="24"/>
          <w:szCs w:val="24"/>
        </w:rPr>
        <w:t>7</w:t>
      </w:r>
    </w:p>
    <w:p w:rsidR="00946196" w:rsidRPr="004B79DA" w:rsidRDefault="00E87E58" w:rsidP="004B79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Final paper submission April </w:t>
      </w:r>
      <w:r w:rsidR="00946196" w:rsidRPr="004B79DA">
        <w:rPr>
          <w:rFonts w:ascii="Times New Roman" w:hAnsi="Times New Roman" w:cs="Times New Roman"/>
          <w:sz w:val="24"/>
          <w:szCs w:val="24"/>
        </w:rPr>
        <w:t>1</w:t>
      </w:r>
      <w:r>
        <w:rPr>
          <w:rFonts w:ascii="Times New Roman" w:hAnsi="Times New Roman" w:cs="Times New Roman"/>
          <w:sz w:val="24"/>
          <w:szCs w:val="24"/>
        </w:rPr>
        <w:t>0,</w:t>
      </w:r>
      <w:r w:rsidR="00946196" w:rsidRPr="004B79DA">
        <w:rPr>
          <w:rFonts w:ascii="Times New Roman" w:hAnsi="Times New Roman" w:cs="Times New Roman"/>
          <w:sz w:val="24"/>
          <w:szCs w:val="24"/>
        </w:rPr>
        <w:t xml:space="preserve"> 201</w:t>
      </w:r>
      <w:r w:rsidR="004B79DA" w:rsidRPr="004B79DA">
        <w:rPr>
          <w:rFonts w:ascii="Times New Roman" w:hAnsi="Times New Roman" w:cs="Times New Roman"/>
          <w:sz w:val="24"/>
          <w:szCs w:val="24"/>
        </w:rPr>
        <w:t>7</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Seminar on </w:t>
      </w:r>
      <w:r w:rsidR="00E87E58">
        <w:rPr>
          <w:rFonts w:ascii="Times New Roman" w:hAnsi="Times New Roman" w:cs="Times New Roman"/>
          <w:sz w:val="24"/>
          <w:szCs w:val="24"/>
        </w:rPr>
        <w:t>April 2</w:t>
      </w:r>
      <w:r w:rsidR="00301351">
        <w:rPr>
          <w:rFonts w:ascii="Times New Roman" w:hAnsi="Times New Roman" w:cs="Times New Roman"/>
          <w:sz w:val="24"/>
          <w:szCs w:val="24"/>
        </w:rPr>
        <w:t>8</w:t>
      </w:r>
      <w:r w:rsidR="00E87E58">
        <w:rPr>
          <w:rFonts w:ascii="Times New Roman" w:hAnsi="Times New Roman" w:cs="Times New Roman"/>
          <w:sz w:val="24"/>
          <w:szCs w:val="24"/>
        </w:rPr>
        <w:t>,</w:t>
      </w:r>
      <w:r w:rsidRPr="004B79DA">
        <w:rPr>
          <w:rFonts w:ascii="Times New Roman" w:hAnsi="Times New Roman" w:cs="Times New Roman"/>
          <w:sz w:val="24"/>
          <w:szCs w:val="24"/>
        </w:rPr>
        <w:t xml:space="preserve"> 201</w:t>
      </w:r>
      <w:r w:rsidR="004B79DA" w:rsidRPr="004B79DA">
        <w:rPr>
          <w:rFonts w:ascii="Times New Roman" w:hAnsi="Times New Roman" w:cs="Times New Roman"/>
          <w:sz w:val="24"/>
          <w:szCs w:val="24"/>
        </w:rPr>
        <w:t>7</w:t>
      </w:r>
    </w:p>
    <w:p w:rsidR="0032545F"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All submissions (Abstract &amp; Final paper) for the Seminar must be sent as attachment with an e-mail to LS201</w:t>
      </w:r>
      <w:r w:rsidR="004B79DA" w:rsidRPr="004B79DA">
        <w:rPr>
          <w:rFonts w:ascii="Times New Roman" w:hAnsi="Times New Roman" w:cs="Times New Roman"/>
          <w:sz w:val="24"/>
          <w:szCs w:val="24"/>
        </w:rPr>
        <w:t>7</w:t>
      </w:r>
      <w:r w:rsidRPr="004B79DA">
        <w:rPr>
          <w:rFonts w:ascii="Times New Roman" w:hAnsi="Times New Roman" w:cs="Times New Roman"/>
          <w:sz w:val="24"/>
          <w:szCs w:val="24"/>
        </w:rPr>
        <w:t>@IMSNOIDA.COM (in lower case)</w:t>
      </w:r>
    </w:p>
    <w:p w:rsidR="00946196" w:rsidRPr="0032545F"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b/>
          <w:sz w:val="24"/>
          <w:szCs w:val="24"/>
        </w:rPr>
        <w:t xml:space="preserve">REGISTRATION DETAILS </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The participants are requested to register by filling in the registration form and sending the same along with the registration fee.</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This seminar is open for faculty members, scholars and students from the area of </w:t>
      </w:r>
      <w:r w:rsidR="00061B6C">
        <w:rPr>
          <w:rFonts w:ascii="Times New Roman" w:hAnsi="Times New Roman" w:cs="Times New Roman"/>
          <w:sz w:val="24"/>
          <w:szCs w:val="24"/>
        </w:rPr>
        <w:t xml:space="preserve">regulatory, scientific, </w:t>
      </w:r>
      <w:r w:rsidR="00E87E58">
        <w:rPr>
          <w:rFonts w:ascii="Times New Roman" w:hAnsi="Times New Roman" w:cs="Times New Roman"/>
          <w:sz w:val="24"/>
          <w:szCs w:val="24"/>
        </w:rPr>
        <w:t>l</w:t>
      </w:r>
      <w:r w:rsidR="00061B6C">
        <w:rPr>
          <w:rFonts w:ascii="Times New Roman" w:hAnsi="Times New Roman" w:cs="Times New Roman"/>
          <w:sz w:val="24"/>
          <w:szCs w:val="24"/>
        </w:rPr>
        <w:t>egal</w:t>
      </w:r>
      <w:r w:rsidRPr="004B79DA">
        <w:rPr>
          <w:rFonts w:ascii="Times New Roman" w:hAnsi="Times New Roman" w:cs="Times New Roman"/>
          <w:sz w:val="24"/>
          <w:szCs w:val="24"/>
        </w:rPr>
        <w:t xml:space="preserve">, technology, </w:t>
      </w:r>
      <w:r w:rsidR="00BC195D" w:rsidRPr="004B79DA">
        <w:rPr>
          <w:rFonts w:ascii="Times New Roman" w:hAnsi="Times New Roman" w:cs="Times New Roman"/>
          <w:sz w:val="24"/>
          <w:szCs w:val="24"/>
        </w:rPr>
        <w:t>corporate</w:t>
      </w:r>
      <w:r w:rsidRPr="004B79DA">
        <w:rPr>
          <w:rFonts w:ascii="Times New Roman" w:hAnsi="Times New Roman" w:cs="Times New Roman"/>
          <w:sz w:val="24"/>
          <w:szCs w:val="24"/>
        </w:rPr>
        <w:t xml:space="preserve"> and every fraternity. Prior registration for seminar is compulsory. </w:t>
      </w:r>
    </w:p>
    <w:p w:rsidR="00946196" w:rsidRPr="004B79DA" w:rsidRDefault="00946196" w:rsidP="004B79DA">
      <w:pPr>
        <w:spacing w:after="0" w:line="360" w:lineRule="auto"/>
        <w:jc w:val="both"/>
        <w:rPr>
          <w:rFonts w:ascii="Times New Roman" w:hAnsi="Times New Roman" w:cs="Times New Roman"/>
          <w:b/>
          <w:sz w:val="24"/>
          <w:szCs w:val="24"/>
        </w:rPr>
      </w:pPr>
      <w:r w:rsidRPr="004B79DA">
        <w:rPr>
          <w:rFonts w:ascii="Times New Roman" w:hAnsi="Times New Roman" w:cs="Times New Roman"/>
          <w:b/>
          <w:sz w:val="24"/>
          <w:szCs w:val="24"/>
        </w:rPr>
        <w:t>Registration Fees</w:t>
      </w:r>
    </w:p>
    <w:p w:rsidR="00946196"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lastRenderedPageBreak/>
        <w:t xml:space="preserve">Registration Fees details are as follows [Registration fee excludes accommodation]: </w:t>
      </w:r>
      <w:r w:rsidR="00E87E58">
        <w:rPr>
          <w:rFonts w:ascii="Times New Roman" w:hAnsi="Times New Roman" w:cs="Times New Roman"/>
          <w:sz w:val="24"/>
          <w:szCs w:val="24"/>
        </w:rPr>
        <w:t>R</w:t>
      </w:r>
      <w:r w:rsidRPr="004B79DA">
        <w:rPr>
          <w:rFonts w:ascii="Times New Roman" w:hAnsi="Times New Roman" w:cs="Times New Roman"/>
          <w:sz w:val="24"/>
          <w:szCs w:val="24"/>
        </w:rPr>
        <w:t>egistrati</w:t>
      </w:r>
      <w:r w:rsidR="00E87E58">
        <w:rPr>
          <w:rFonts w:ascii="Times New Roman" w:hAnsi="Times New Roman" w:cs="Times New Roman"/>
          <w:sz w:val="24"/>
          <w:szCs w:val="24"/>
        </w:rPr>
        <w:t xml:space="preserve">on </w:t>
      </w:r>
      <w:r w:rsidRPr="004B79DA">
        <w:rPr>
          <w:rFonts w:ascii="Times New Roman" w:hAnsi="Times New Roman" w:cs="Times New Roman"/>
          <w:sz w:val="24"/>
          <w:szCs w:val="24"/>
        </w:rPr>
        <w:t xml:space="preserve">on/ before </w:t>
      </w:r>
      <w:r w:rsidR="00E87E58">
        <w:rPr>
          <w:rFonts w:ascii="Times New Roman" w:hAnsi="Times New Roman" w:cs="Times New Roman"/>
          <w:sz w:val="24"/>
          <w:szCs w:val="24"/>
        </w:rPr>
        <w:t>April 12</w:t>
      </w:r>
      <w:r w:rsidRPr="004B79DA">
        <w:rPr>
          <w:rFonts w:ascii="Times New Roman" w:hAnsi="Times New Roman" w:cs="Times New Roman"/>
          <w:sz w:val="24"/>
          <w:szCs w:val="24"/>
        </w:rPr>
        <w:t>, 2017:</w:t>
      </w:r>
      <w:r w:rsidR="00AA432F" w:rsidRPr="00AA432F">
        <w:rPr>
          <w:rFonts w:ascii="Times New Roman" w:hAnsi="Times New Roman" w:cs="Times New Roman"/>
          <w:sz w:val="24"/>
          <w:szCs w:val="24"/>
        </w:rPr>
        <w:t xml:space="preserve"> </w:t>
      </w:r>
      <w:r w:rsidR="00AA432F" w:rsidRPr="004B79DA">
        <w:rPr>
          <w:rFonts w:ascii="Times New Roman" w:hAnsi="Times New Roman" w:cs="Times New Roman"/>
          <w:sz w:val="24"/>
          <w:szCs w:val="24"/>
        </w:rPr>
        <w:t>Early bird registrati</w:t>
      </w:r>
      <w:r w:rsidR="00AA432F">
        <w:rPr>
          <w:rFonts w:ascii="Times New Roman" w:hAnsi="Times New Roman" w:cs="Times New Roman"/>
          <w:sz w:val="24"/>
          <w:szCs w:val="24"/>
        </w:rPr>
        <w:t>on-</w:t>
      </w:r>
      <w:r w:rsidRPr="004B79DA">
        <w:rPr>
          <w:rFonts w:ascii="Times New Roman" w:hAnsi="Times New Roman" w:cs="Times New Roman"/>
          <w:sz w:val="24"/>
          <w:szCs w:val="24"/>
        </w:rPr>
        <w:t xml:space="preserve"> Delegates: Rs. 2500/- - Accompanying person: Rs. 2000 /- , Academician Rs.1500/-, Research Scholar and Students Rs.</w:t>
      </w:r>
      <w:r w:rsidR="00AA432F">
        <w:rPr>
          <w:rFonts w:ascii="Times New Roman" w:hAnsi="Times New Roman" w:cs="Times New Roman"/>
          <w:sz w:val="24"/>
          <w:szCs w:val="24"/>
        </w:rPr>
        <w:t>100</w:t>
      </w:r>
      <w:r w:rsidRPr="004B79DA">
        <w:rPr>
          <w:rFonts w:ascii="Times New Roman" w:hAnsi="Times New Roman" w:cs="Times New Roman"/>
          <w:sz w:val="24"/>
          <w:szCs w:val="24"/>
        </w:rPr>
        <w:t>0/-</w:t>
      </w:r>
    </w:p>
    <w:p w:rsidR="00AA432F" w:rsidRPr="004B79DA" w:rsidRDefault="00AA432F" w:rsidP="004B79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Late registrations after April 12, 2017: </w:t>
      </w:r>
      <w:r w:rsidRPr="004B79DA">
        <w:rPr>
          <w:rFonts w:ascii="Times New Roman" w:hAnsi="Times New Roman" w:cs="Times New Roman"/>
          <w:sz w:val="24"/>
          <w:szCs w:val="24"/>
        </w:rPr>
        <w:t xml:space="preserve">Delegates: Rs. </w:t>
      </w:r>
      <w:r>
        <w:rPr>
          <w:rFonts w:ascii="Times New Roman" w:hAnsi="Times New Roman" w:cs="Times New Roman"/>
          <w:sz w:val="24"/>
          <w:szCs w:val="24"/>
        </w:rPr>
        <w:t>30</w:t>
      </w:r>
      <w:r w:rsidRPr="004B79DA">
        <w:rPr>
          <w:rFonts w:ascii="Times New Roman" w:hAnsi="Times New Roman" w:cs="Times New Roman"/>
          <w:sz w:val="24"/>
          <w:szCs w:val="24"/>
        </w:rPr>
        <w:t>00/- Accompanying person: Rs. 2</w:t>
      </w:r>
      <w:r>
        <w:rPr>
          <w:rFonts w:ascii="Times New Roman" w:hAnsi="Times New Roman" w:cs="Times New Roman"/>
          <w:sz w:val="24"/>
          <w:szCs w:val="24"/>
        </w:rPr>
        <w:t>5</w:t>
      </w:r>
      <w:r w:rsidRPr="004B79DA">
        <w:rPr>
          <w:rFonts w:ascii="Times New Roman" w:hAnsi="Times New Roman" w:cs="Times New Roman"/>
          <w:sz w:val="24"/>
          <w:szCs w:val="24"/>
        </w:rPr>
        <w:t>00 /-</w:t>
      </w:r>
      <w:r w:rsidR="0032545F">
        <w:rPr>
          <w:rFonts w:ascii="Times New Roman" w:hAnsi="Times New Roman" w:cs="Times New Roman"/>
          <w:sz w:val="24"/>
          <w:szCs w:val="24"/>
        </w:rPr>
        <w:t xml:space="preserve">, </w:t>
      </w:r>
      <w:r w:rsidRPr="004B79DA">
        <w:rPr>
          <w:rFonts w:ascii="Times New Roman" w:hAnsi="Times New Roman" w:cs="Times New Roman"/>
          <w:sz w:val="24"/>
          <w:szCs w:val="24"/>
        </w:rPr>
        <w:t>Academician Rs.</w:t>
      </w:r>
      <w:r>
        <w:rPr>
          <w:rFonts w:ascii="Times New Roman" w:hAnsi="Times New Roman" w:cs="Times New Roman"/>
          <w:sz w:val="24"/>
          <w:szCs w:val="24"/>
        </w:rPr>
        <w:t>20</w:t>
      </w:r>
      <w:r w:rsidRPr="004B79DA">
        <w:rPr>
          <w:rFonts w:ascii="Times New Roman" w:hAnsi="Times New Roman" w:cs="Times New Roman"/>
          <w:sz w:val="24"/>
          <w:szCs w:val="24"/>
        </w:rPr>
        <w:t>00/-, Research Scholar and Students Rs.</w:t>
      </w:r>
      <w:r>
        <w:rPr>
          <w:rFonts w:ascii="Times New Roman" w:hAnsi="Times New Roman" w:cs="Times New Roman"/>
          <w:sz w:val="24"/>
          <w:szCs w:val="24"/>
        </w:rPr>
        <w:t>120</w:t>
      </w:r>
      <w:r w:rsidRPr="004B79DA">
        <w:rPr>
          <w:rFonts w:ascii="Times New Roman" w:hAnsi="Times New Roman" w:cs="Times New Roman"/>
          <w:sz w:val="24"/>
          <w:szCs w:val="24"/>
        </w:rPr>
        <w:t>0/-</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 FOR FURTHER DETAILS CONTACT: </w:t>
      </w:r>
      <w:r w:rsidR="00E87E58">
        <w:rPr>
          <w:rFonts w:ascii="Times New Roman" w:hAnsi="Times New Roman" w:cs="Times New Roman"/>
          <w:sz w:val="24"/>
          <w:szCs w:val="24"/>
        </w:rPr>
        <w:t xml:space="preserve">Ms. </w:t>
      </w:r>
      <w:proofErr w:type="spellStart"/>
      <w:r w:rsidR="00E87E58">
        <w:rPr>
          <w:rFonts w:ascii="Times New Roman" w:hAnsi="Times New Roman" w:cs="Times New Roman"/>
          <w:sz w:val="24"/>
          <w:szCs w:val="24"/>
        </w:rPr>
        <w:t>Neha</w:t>
      </w:r>
      <w:proofErr w:type="spellEnd"/>
      <w:r w:rsidR="00E87E58">
        <w:rPr>
          <w:rFonts w:ascii="Times New Roman" w:hAnsi="Times New Roman" w:cs="Times New Roman"/>
          <w:sz w:val="24"/>
          <w:szCs w:val="24"/>
        </w:rPr>
        <w:t xml:space="preserve"> Singh +91 9910801107,</w:t>
      </w:r>
      <w:r w:rsidR="00E87E58" w:rsidRPr="00E87E58">
        <w:rPr>
          <w:rFonts w:ascii="Times New Roman" w:hAnsi="Times New Roman" w:cs="Times New Roman"/>
          <w:sz w:val="24"/>
          <w:szCs w:val="24"/>
        </w:rPr>
        <w:t xml:space="preserve"> </w:t>
      </w:r>
      <w:r w:rsidR="00E87E58" w:rsidRPr="004B79DA">
        <w:rPr>
          <w:rFonts w:ascii="Times New Roman" w:hAnsi="Times New Roman" w:cs="Times New Roman"/>
          <w:sz w:val="24"/>
          <w:szCs w:val="24"/>
        </w:rPr>
        <w:t xml:space="preserve">Dr. </w:t>
      </w:r>
      <w:proofErr w:type="spellStart"/>
      <w:r w:rsidR="00E87E58" w:rsidRPr="004B79DA">
        <w:rPr>
          <w:rFonts w:ascii="Times New Roman" w:hAnsi="Times New Roman" w:cs="Times New Roman"/>
          <w:sz w:val="24"/>
          <w:szCs w:val="24"/>
        </w:rPr>
        <w:t>Shilpa</w:t>
      </w:r>
      <w:proofErr w:type="spellEnd"/>
      <w:r w:rsidR="00E87E58" w:rsidRPr="004B79DA">
        <w:rPr>
          <w:rFonts w:ascii="Times New Roman" w:hAnsi="Times New Roman" w:cs="Times New Roman"/>
          <w:sz w:val="24"/>
          <w:szCs w:val="24"/>
        </w:rPr>
        <w:t xml:space="preserve"> </w:t>
      </w:r>
      <w:proofErr w:type="spellStart"/>
      <w:r w:rsidR="00E87E58" w:rsidRPr="004B79DA">
        <w:rPr>
          <w:rFonts w:ascii="Times New Roman" w:hAnsi="Times New Roman" w:cs="Times New Roman"/>
          <w:sz w:val="24"/>
          <w:szCs w:val="24"/>
        </w:rPr>
        <w:t>Bagade</w:t>
      </w:r>
      <w:proofErr w:type="spellEnd"/>
      <w:r w:rsidR="00E87E58" w:rsidRPr="004B79DA">
        <w:rPr>
          <w:rFonts w:ascii="Times New Roman" w:hAnsi="Times New Roman" w:cs="Times New Roman"/>
          <w:sz w:val="24"/>
          <w:szCs w:val="24"/>
        </w:rPr>
        <w:t xml:space="preserve"> </w:t>
      </w:r>
      <w:r w:rsidR="00E87E58">
        <w:rPr>
          <w:rFonts w:ascii="Times New Roman" w:hAnsi="Times New Roman" w:cs="Times New Roman"/>
          <w:sz w:val="24"/>
          <w:szCs w:val="24"/>
        </w:rPr>
        <w:t xml:space="preserve">+ 91 </w:t>
      </w:r>
      <w:r w:rsidR="00E87E58" w:rsidRPr="004B79DA">
        <w:rPr>
          <w:rFonts w:ascii="Times New Roman" w:hAnsi="Times New Roman" w:cs="Times New Roman"/>
          <w:sz w:val="24"/>
          <w:szCs w:val="24"/>
        </w:rPr>
        <w:t>9810732586</w:t>
      </w:r>
      <w:r w:rsidR="00E87E58">
        <w:rPr>
          <w:rFonts w:ascii="Times New Roman" w:hAnsi="Times New Roman" w:cs="Times New Roman"/>
          <w:sz w:val="24"/>
          <w:szCs w:val="24"/>
        </w:rPr>
        <w:t>.</w:t>
      </w:r>
    </w:p>
    <w:p w:rsidR="00946196" w:rsidRPr="004B79DA" w:rsidRDefault="00946196" w:rsidP="004B79DA">
      <w:pPr>
        <w:spacing w:after="0" w:line="360" w:lineRule="auto"/>
        <w:jc w:val="both"/>
        <w:rPr>
          <w:rFonts w:ascii="Times New Roman" w:hAnsi="Times New Roman" w:cs="Times New Roman"/>
          <w:b/>
          <w:sz w:val="24"/>
          <w:szCs w:val="24"/>
        </w:rPr>
      </w:pPr>
      <w:r w:rsidRPr="004B79DA">
        <w:rPr>
          <w:rFonts w:ascii="Times New Roman" w:hAnsi="Times New Roman" w:cs="Times New Roman"/>
          <w:sz w:val="24"/>
          <w:szCs w:val="24"/>
        </w:rPr>
        <w:t xml:space="preserve"> </w:t>
      </w:r>
      <w:r w:rsidRPr="004B79DA">
        <w:rPr>
          <w:rFonts w:ascii="Times New Roman" w:hAnsi="Times New Roman" w:cs="Times New Roman"/>
          <w:b/>
          <w:sz w:val="24"/>
          <w:szCs w:val="24"/>
        </w:rPr>
        <w:t xml:space="preserve">ORGANISING COMMITTEE: </w:t>
      </w:r>
    </w:p>
    <w:p w:rsidR="00946196" w:rsidRPr="004B79DA" w:rsidRDefault="00946196" w:rsidP="004B79DA">
      <w:pPr>
        <w:spacing w:after="0" w:line="360" w:lineRule="auto"/>
        <w:jc w:val="both"/>
        <w:rPr>
          <w:rFonts w:ascii="Times New Roman" w:hAnsi="Times New Roman" w:cs="Times New Roman"/>
          <w:sz w:val="24"/>
          <w:szCs w:val="24"/>
        </w:rPr>
      </w:pPr>
      <w:r w:rsidRPr="00537513">
        <w:rPr>
          <w:rFonts w:ascii="Times New Roman" w:hAnsi="Times New Roman" w:cs="Times New Roman"/>
          <w:b/>
          <w:sz w:val="24"/>
          <w:szCs w:val="24"/>
        </w:rPr>
        <w:t>Patrons- in- Chief:</w:t>
      </w:r>
      <w:r w:rsidRPr="004B79DA">
        <w:rPr>
          <w:rFonts w:ascii="Times New Roman" w:hAnsi="Times New Roman" w:cs="Times New Roman"/>
          <w:sz w:val="24"/>
          <w:szCs w:val="24"/>
        </w:rPr>
        <w:t xml:space="preserve"> </w:t>
      </w:r>
      <w:proofErr w:type="spellStart"/>
      <w:r w:rsidRPr="004B79DA">
        <w:rPr>
          <w:rFonts w:ascii="Times New Roman" w:hAnsi="Times New Roman" w:cs="Times New Roman"/>
          <w:sz w:val="24"/>
          <w:szCs w:val="24"/>
        </w:rPr>
        <w:t>Shri</w:t>
      </w:r>
      <w:proofErr w:type="spellEnd"/>
      <w:r w:rsidRPr="004B79DA">
        <w:rPr>
          <w:rFonts w:ascii="Times New Roman" w:hAnsi="Times New Roman" w:cs="Times New Roman"/>
          <w:sz w:val="24"/>
          <w:szCs w:val="24"/>
        </w:rPr>
        <w:t xml:space="preserve"> Rajeev Kumar Gupta, President, IMS Noida and </w:t>
      </w:r>
      <w:proofErr w:type="spellStart"/>
      <w:r w:rsidRPr="004B79DA">
        <w:rPr>
          <w:rFonts w:ascii="Times New Roman" w:hAnsi="Times New Roman" w:cs="Times New Roman"/>
          <w:sz w:val="24"/>
          <w:szCs w:val="24"/>
        </w:rPr>
        <w:t>Smt</w:t>
      </w:r>
      <w:proofErr w:type="spellEnd"/>
      <w:r w:rsidRPr="004B79DA">
        <w:rPr>
          <w:rFonts w:ascii="Times New Roman" w:hAnsi="Times New Roman" w:cs="Times New Roman"/>
          <w:sz w:val="24"/>
          <w:szCs w:val="24"/>
        </w:rPr>
        <w:t xml:space="preserve"> </w:t>
      </w:r>
      <w:proofErr w:type="spellStart"/>
      <w:r w:rsidRPr="004B79DA">
        <w:rPr>
          <w:rFonts w:ascii="Times New Roman" w:hAnsi="Times New Roman" w:cs="Times New Roman"/>
          <w:sz w:val="24"/>
          <w:szCs w:val="24"/>
        </w:rPr>
        <w:t>Shilpi</w:t>
      </w:r>
      <w:proofErr w:type="spellEnd"/>
      <w:r w:rsidRPr="004B79DA">
        <w:rPr>
          <w:rFonts w:ascii="Times New Roman" w:hAnsi="Times New Roman" w:cs="Times New Roman"/>
          <w:sz w:val="24"/>
          <w:szCs w:val="24"/>
        </w:rPr>
        <w:t xml:space="preserve"> Gupta, CMD, IMS-Noida</w:t>
      </w:r>
    </w:p>
    <w:p w:rsidR="00946196" w:rsidRDefault="00946196" w:rsidP="004B79DA">
      <w:pPr>
        <w:spacing w:after="0" w:line="360" w:lineRule="auto"/>
        <w:jc w:val="both"/>
        <w:rPr>
          <w:rFonts w:ascii="Times New Roman" w:hAnsi="Times New Roman" w:cs="Times New Roman"/>
          <w:sz w:val="24"/>
          <w:szCs w:val="24"/>
        </w:rPr>
      </w:pPr>
      <w:r w:rsidRPr="00537513">
        <w:rPr>
          <w:rFonts w:ascii="Times New Roman" w:hAnsi="Times New Roman" w:cs="Times New Roman"/>
          <w:b/>
          <w:sz w:val="24"/>
          <w:szCs w:val="24"/>
        </w:rPr>
        <w:t>Chief Convener:</w:t>
      </w:r>
      <w:r w:rsidRPr="004B79DA">
        <w:rPr>
          <w:rFonts w:ascii="Times New Roman" w:hAnsi="Times New Roman" w:cs="Times New Roman"/>
          <w:sz w:val="24"/>
          <w:szCs w:val="24"/>
        </w:rPr>
        <w:t xml:space="preserve"> Dr </w:t>
      </w:r>
      <w:proofErr w:type="spellStart"/>
      <w:r w:rsidRPr="004B79DA">
        <w:rPr>
          <w:rFonts w:ascii="Times New Roman" w:hAnsi="Times New Roman" w:cs="Times New Roman"/>
          <w:sz w:val="24"/>
          <w:szCs w:val="24"/>
        </w:rPr>
        <w:t>Kamaljit</w:t>
      </w:r>
      <w:proofErr w:type="spellEnd"/>
      <w:r w:rsidRPr="004B79DA">
        <w:rPr>
          <w:rFonts w:ascii="Times New Roman" w:hAnsi="Times New Roman" w:cs="Times New Roman"/>
          <w:sz w:val="24"/>
          <w:szCs w:val="24"/>
        </w:rPr>
        <w:t xml:space="preserve"> Singh </w:t>
      </w:r>
      <w:proofErr w:type="spellStart"/>
      <w:r w:rsidRPr="004B79DA">
        <w:rPr>
          <w:rFonts w:ascii="Times New Roman" w:hAnsi="Times New Roman" w:cs="Times New Roman"/>
          <w:sz w:val="24"/>
          <w:szCs w:val="24"/>
        </w:rPr>
        <w:t>Anand</w:t>
      </w:r>
      <w:proofErr w:type="spellEnd"/>
      <w:r w:rsidRPr="004B79DA">
        <w:rPr>
          <w:rFonts w:ascii="Times New Roman" w:hAnsi="Times New Roman" w:cs="Times New Roman"/>
          <w:sz w:val="24"/>
          <w:szCs w:val="24"/>
        </w:rPr>
        <w:t>, Executive Director, IMS-Noida</w:t>
      </w:r>
    </w:p>
    <w:p w:rsidR="00112514" w:rsidRPr="004B79DA" w:rsidRDefault="00112514" w:rsidP="004B79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Dr </w:t>
      </w:r>
      <w:r w:rsidR="00537513">
        <w:rPr>
          <w:rFonts w:ascii="Times New Roman" w:hAnsi="Times New Roman" w:cs="Times New Roman"/>
          <w:sz w:val="24"/>
          <w:szCs w:val="24"/>
        </w:rPr>
        <w:t>T N Prasad, Dean-Law</w:t>
      </w:r>
      <w:r>
        <w:rPr>
          <w:rFonts w:ascii="Times New Roman" w:hAnsi="Times New Roman" w:cs="Times New Roman"/>
          <w:sz w:val="24"/>
          <w:szCs w:val="24"/>
        </w:rPr>
        <w:tab/>
      </w:r>
    </w:p>
    <w:p w:rsidR="00946196" w:rsidRPr="004B79DA" w:rsidRDefault="00946196" w:rsidP="004B79DA">
      <w:pPr>
        <w:spacing w:after="0" w:line="360" w:lineRule="auto"/>
        <w:jc w:val="both"/>
        <w:rPr>
          <w:rFonts w:ascii="Times New Roman" w:hAnsi="Times New Roman" w:cs="Times New Roman"/>
          <w:sz w:val="24"/>
          <w:szCs w:val="24"/>
        </w:rPr>
      </w:pPr>
      <w:r w:rsidRPr="00537513">
        <w:rPr>
          <w:rFonts w:ascii="Times New Roman" w:hAnsi="Times New Roman" w:cs="Times New Roman"/>
          <w:b/>
          <w:sz w:val="24"/>
          <w:szCs w:val="24"/>
        </w:rPr>
        <w:t xml:space="preserve">Convener: </w:t>
      </w:r>
      <w:r w:rsidRPr="004B79DA">
        <w:rPr>
          <w:rFonts w:ascii="Times New Roman" w:hAnsi="Times New Roman" w:cs="Times New Roman"/>
          <w:sz w:val="24"/>
          <w:szCs w:val="24"/>
        </w:rPr>
        <w:t xml:space="preserve">Dr </w:t>
      </w:r>
      <w:proofErr w:type="spellStart"/>
      <w:r w:rsidRPr="004B79DA">
        <w:rPr>
          <w:rFonts w:ascii="Times New Roman" w:hAnsi="Times New Roman" w:cs="Times New Roman"/>
          <w:sz w:val="24"/>
          <w:szCs w:val="24"/>
        </w:rPr>
        <w:t>Niti</w:t>
      </w:r>
      <w:proofErr w:type="spellEnd"/>
      <w:r w:rsidRPr="004B79DA">
        <w:rPr>
          <w:rFonts w:ascii="Times New Roman" w:hAnsi="Times New Roman" w:cs="Times New Roman"/>
          <w:sz w:val="24"/>
          <w:szCs w:val="24"/>
        </w:rPr>
        <w:t xml:space="preserve"> Singh, </w:t>
      </w:r>
      <w:proofErr w:type="spellStart"/>
      <w:r w:rsidRPr="004B79DA">
        <w:rPr>
          <w:rFonts w:ascii="Times New Roman" w:hAnsi="Times New Roman" w:cs="Times New Roman"/>
          <w:sz w:val="24"/>
          <w:szCs w:val="24"/>
        </w:rPr>
        <w:t>HoD</w:t>
      </w:r>
      <w:proofErr w:type="spellEnd"/>
      <w:r w:rsidRPr="004B79DA">
        <w:rPr>
          <w:rFonts w:ascii="Times New Roman" w:hAnsi="Times New Roman" w:cs="Times New Roman"/>
          <w:sz w:val="24"/>
          <w:szCs w:val="24"/>
        </w:rPr>
        <w:t>-Law</w:t>
      </w:r>
    </w:p>
    <w:p w:rsidR="00946196" w:rsidRPr="00537513" w:rsidRDefault="00946196" w:rsidP="004B79DA">
      <w:pPr>
        <w:spacing w:after="0" w:line="360" w:lineRule="auto"/>
        <w:jc w:val="both"/>
        <w:rPr>
          <w:rFonts w:ascii="Times New Roman" w:hAnsi="Times New Roman" w:cs="Times New Roman"/>
          <w:b/>
          <w:sz w:val="24"/>
          <w:szCs w:val="24"/>
        </w:rPr>
      </w:pPr>
      <w:r w:rsidRPr="00537513">
        <w:rPr>
          <w:rFonts w:ascii="Times New Roman" w:hAnsi="Times New Roman" w:cs="Times New Roman"/>
          <w:b/>
          <w:sz w:val="24"/>
          <w:szCs w:val="24"/>
        </w:rPr>
        <w:t xml:space="preserve">Associate Coordinators: </w:t>
      </w:r>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ab/>
      </w:r>
      <w:r w:rsidRPr="004B79DA">
        <w:rPr>
          <w:rFonts w:ascii="Times New Roman" w:hAnsi="Times New Roman" w:cs="Times New Roman"/>
          <w:sz w:val="24"/>
          <w:szCs w:val="24"/>
        </w:rPr>
        <w:tab/>
      </w:r>
      <w:r w:rsidRPr="004B79DA">
        <w:rPr>
          <w:rFonts w:ascii="Times New Roman" w:hAnsi="Times New Roman" w:cs="Times New Roman"/>
          <w:sz w:val="24"/>
          <w:szCs w:val="24"/>
        </w:rPr>
        <w:tab/>
        <w:t xml:space="preserve">Dr. </w:t>
      </w:r>
      <w:proofErr w:type="spellStart"/>
      <w:r w:rsidRPr="004B79DA">
        <w:rPr>
          <w:rFonts w:ascii="Times New Roman" w:hAnsi="Times New Roman" w:cs="Times New Roman"/>
          <w:sz w:val="24"/>
          <w:szCs w:val="24"/>
        </w:rPr>
        <w:t>Shilpa</w:t>
      </w:r>
      <w:proofErr w:type="spellEnd"/>
      <w:r w:rsidRPr="004B79DA">
        <w:rPr>
          <w:rFonts w:ascii="Times New Roman" w:hAnsi="Times New Roman" w:cs="Times New Roman"/>
          <w:sz w:val="24"/>
          <w:szCs w:val="24"/>
        </w:rPr>
        <w:t xml:space="preserve"> </w:t>
      </w:r>
      <w:proofErr w:type="spellStart"/>
      <w:r w:rsidRPr="004B79DA">
        <w:rPr>
          <w:rFonts w:ascii="Times New Roman" w:hAnsi="Times New Roman" w:cs="Times New Roman"/>
          <w:sz w:val="24"/>
          <w:szCs w:val="24"/>
        </w:rPr>
        <w:t>Bagade</w:t>
      </w:r>
      <w:proofErr w:type="spellEnd"/>
    </w:p>
    <w:p w:rsidR="00946196"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 xml:space="preserve">                                   Ms. </w:t>
      </w:r>
      <w:proofErr w:type="spellStart"/>
      <w:r w:rsidRPr="004B79DA">
        <w:rPr>
          <w:rFonts w:ascii="Times New Roman" w:hAnsi="Times New Roman" w:cs="Times New Roman"/>
          <w:sz w:val="24"/>
          <w:szCs w:val="24"/>
        </w:rPr>
        <w:t>Neha</w:t>
      </w:r>
      <w:proofErr w:type="spellEnd"/>
      <w:r w:rsidRPr="004B79DA">
        <w:rPr>
          <w:rFonts w:ascii="Times New Roman" w:hAnsi="Times New Roman" w:cs="Times New Roman"/>
          <w:sz w:val="24"/>
          <w:szCs w:val="24"/>
        </w:rPr>
        <w:t xml:space="preserve"> Singh</w:t>
      </w:r>
    </w:p>
    <w:p w:rsidR="00A709BF" w:rsidRDefault="00301351" w:rsidP="00301351">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A709BF" w:rsidRPr="004B79DA">
        <w:rPr>
          <w:rFonts w:ascii="Times New Roman" w:hAnsi="Times New Roman" w:cs="Times New Roman"/>
          <w:sz w:val="24"/>
          <w:szCs w:val="24"/>
        </w:rPr>
        <w:t xml:space="preserve">Ms. </w:t>
      </w:r>
      <w:proofErr w:type="spellStart"/>
      <w:r w:rsidR="00A709BF" w:rsidRPr="004B79DA">
        <w:rPr>
          <w:rFonts w:ascii="Times New Roman" w:hAnsi="Times New Roman" w:cs="Times New Roman"/>
          <w:sz w:val="24"/>
          <w:szCs w:val="24"/>
        </w:rPr>
        <w:t>Neelam</w:t>
      </w:r>
      <w:proofErr w:type="spellEnd"/>
      <w:r w:rsidR="00A709BF" w:rsidRPr="004B79DA">
        <w:rPr>
          <w:rFonts w:ascii="Times New Roman" w:hAnsi="Times New Roman" w:cs="Times New Roman"/>
          <w:sz w:val="24"/>
          <w:szCs w:val="24"/>
        </w:rPr>
        <w:t xml:space="preserve"> Seam</w:t>
      </w:r>
    </w:p>
    <w:p w:rsidR="00A709BF" w:rsidRPr="004B79DA" w:rsidRDefault="00A709BF" w:rsidP="004B79DA">
      <w:pPr>
        <w:spacing w:after="0" w:line="360" w:lineRule="auto"/>
        <w:ind w:left="1440"/>
        <w:jc w:val="both"/>
        <w:rPr>
          <w:rFonts w:ascii="Times New Roman" w:hAnsi="Times New Roman" w:cs="Times New Roman"/>
          <w:sz w:val="24"/>
          <w:szCs w:val="24"/>
        </w:rPr>
      </w:pPr>
    </w:p>
    <w:p w:rsidR="00946196" w:rsidRPr="004B79DA" w:rsidRDefault="00946196" w:rsidP="004B79DA">
      <w:pPr>
        <w:spacing w:after="0" w:line="360" w:lineRule="auto"/>
        <w:jc w:val="both"/>
        <w:rPr>
          <w:rFonts w:ascii="Times New Roman" w:hAnsi="Times New Roman" w:cs="Times New Roman"/>
          <w:sz w:val="24"/>
          <w:szCs w:val="24"/>
        </w:rPr>
      </w:pPr>
    </w:p>
    <w:p w:rsidR="00946196" w:rsidRPr="004B79DA" w:rsidRDefault="00946196" w:rsidP="004B79DA">
      <w:pPr>
        <w:spacing w:after="0" w:line="360" w:lineRule="auto"/>
        <w:jc w:val="both"/>
        <w:rPr>
          <w:rFonts w:ascii="Times New Roman" w:hAnsi="Times New Roman" w:cs="Times New Roman"/>
          <w:sz w:val="24"/>
          <w:szCs w:val="24"/>
        </w:rPr>
      </w:pPr>
      <w:r w:rsidRPr="00537513">
        <w:rPr>
          <w:rFonts w:ascii="Times New Roman" w:hAnsi="Times New Roman" w:cs="Times New Roman"/>
          <w:b/>
          <w:sz w:val="24"/>
          <w:szCs w:val="24"/>
        </w:rPr>
        <w:t xml:space="preserve">Coordinator Team: </w:t>
      </w:r>
      <w:r w:rsidRPr="004B79DA">
        <w:rPr>
          <w:rFonts w:ascii="Times New Roman" w:hAnsi="Times New Roman" w:cs="Times New Roman"/>
          <w:sz w:val="24"/>
          <w:szCs w:val="24"/>
        </w:rPr>
        <w:tab/>
        <w:t xml:space="preserve">Mr. </w:t>
      </w:r>
      <w:proofErr w:type="spellStart"/>
      <w:r w:rsidRPr="004B79DA">
        <w:rPr>
          <w:rFonts w:ascii="Times New Roman" w:hAnsi="Times New Roman" w:cs="Times New Roman"/>
          <w:sz w:val="24"/>
          <w:szCs w:val="24"/>
        </w:rPr>
        <w:t>Govind</w:t>
      </w:r>
      <w:proofErr w:type="spellEnd"/>
      <w:r w:rsidRPr="004B79DA">
        <w:rPr>
          <w:rFonts w:ascii="Times New Roman" w:hAnsi="Times New Roman" w:cs="Times New Roman"/>
          <w:sz w:val="24"/>
          <w:szCs w:val="24"/>
        </w:rPr>
        <w:t xml:space="preserve"> Prasad </w:t>
      </w:r>
      <w:proofErr w:type="spellStart"/>
      <w:r w:rsidRPr="004B79DA">
        <w:rPr>
          <w:rFonts w:ascii="Times New Roman" w:hAnsi="Times New Roman" w:cs="Times New Roman"/>
          <w:sz w:val="24"/>
          <w:szCs w:val="24"/>
        </w:rPr>
        <w:t>Goyal</w:t>
      </w:r>
      <w:proofErr w:type="spellEnd"/>
    </w:p>
    <w:p w:rsidR="00537513" w:rsidRPr="004B79DA" w:rsidRDefault="00946196" w:rsidP="004B79DA">
      <w:pPr>
        <w:spacing w:after="0" w:line="360" w:lineRule="auto"/>
        <w:jc w:val="both"/>
        <w:rPr>
          <w:rFonts w:ascii="Times New Roman" w:hAnsi="Times New Roman" w:cs="Times New Roman"/>
          <w:sz w:val="24"/>
          <w:szCs w:val="24"/>
        </w:rPr>
      </w:pPr>
      <w:r w:rsidRPr="004B79DA">
        <w:rPr>
          <w:rFonts w:ascii="Times New Roman" w:hAnsi="Times New Roman" w:cs="Times New Roman"/>
          <w:sz w:val="24"/>
          <w:szCs w:val="24"/>
        </w:rPr>
        <w:tab/>
      </w:r>
      <w:r w:rsidRPr="004B79DA">
        <w:rPr>
          <w:rFonts w:ascii="Times New Roman" w:hAnsi="Times New Roman" w:cs="Times New Roman"/>
          <w:sz w:val="24"/>
          <w:szCs w:val="24"/>
        </w:rPr>
        <w:tab/>
      </w:r>
      <w:r w:rsidR="00A709BF">
        <w:rPr>
          <w:rFonts w:ascii="Times New Roman" w:hAnsi="Times New Roman" w:cs="Times New Roman"/>
          <w:sz w:val="24"/>
          <w:szCs w:val="24"/>
        </w:rPr>
        <w:t xml:space="preserve">          </w:t>
      </w:r>
      <w:r w:rsidR="00537513">
        <w:rPr>
          <w:rFonts w:ascii="Times New Roman" w:hAnsi="Times New Roman" w:cs="Times New Roman"/>
          <w:sz w:val="24"/>
          <w:szCs w:val="24"/>
        </w:rPr>
        <w:t xml:space="preserve">  Ms. </w:t>
      </w:r>
      <w:proofErr w:type="spellStart"/>
      <w:r w:rsidR="00537513">
        <w:rPr>
          <w:rFonts w:ascii="Times New Roman" w:hAnsi="Times New Roman" w:cs="Times New Roman"/>
          <w:sz w:val="24"/>
          <w:szCs w:val="24"/>
        </w:rPr>
        <w:t>Ruchi</w:t>
      </w:r>
      <w:proofErr w:type="spellEnd"/>
      <w:r w:rsidR="00537513">
        <w:rPr>
          <w:rFonts w:ascii="Times New Roman" w:hAnsi="Times New Roman" w:cs="Times New Roman"/>
          <w:sz w:val="24"/>
          <w:szCs w:val="24"/>
        </w:rPr>
        <w:t xml:space="preserve"> </w:t>
      </w:r>
      <w:proofErr w:type="spellStart"/>
      <w:r w:rsidR="00537513">
        <w:rPr>
          <w:rFonts w:ascii="Times New Roman" w:hAnsi="Times New Roman" w:cs="Times New Roman"/>
          <w:sz w:val="24"/>
          <w:szCs w:val="24"/>
        </w:rPr>
        <w:t>Lal</w:t>
      </w:r>
      <w:proofErr w:type="spellEnd"/>
    </w:p>
    <w:p w:rsidR="00946196" w:rsidRPr="004B79DA" w:rsidRDefault="00537513" w:rsidP="004B79D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946196" w:rsidRPr="004B79DA">
        <w:rPr>
          <w:rFonts w:ascii="Times New Roman" w:hAnsi="Times New Roman" w:cs="Times New Roman"/>
          <w:sz w:val="24"/>
          <w:szCs w:val="24"/>
        </w:rPr>
        <w:tab/>
        <w:t xml:space="preserve">Mr. </w:t>
      </w:r>
      <w:proofErr w:type="spellStart"/>
      <w:r w:rsidR="00946196" w:rsidRPr="004B79DA">
        <w:rPr>
          <w:rFonts w:ascii="Times New Roman" w:hAnsi="Times New Roman" w:cs="Times New Roman"/>
          <w:sz w:val="24"/>
          <w:szCs w:val="24"/>
        </w:rPr>
        <w:t>Sudhakaran</w:t>
      </w:r>
      <w:proofErr w:type="spellEnd"/>
    </w:p>
    <w:sectPr w:rsidR="00946196" w:rsidRPr="004B79DA" w:rsidSect="000133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utiger-Bold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DA6"/>
    <w:multiLevelType w:val="hybridMultilevel"/>
    <w:tmpl w:val="EC3A16D2"/>
    <w:lvl w:ilvl="0" w:tplc="CD28FFE8">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83CF5"/>
    <w:rsid w:val="00001642"/>
    <w:rsid w:val="000133FF"/>
    <w:rsid w:val="00061B6C"/>
    <w:rsid w:val="00065DF5"/>
    <w:rsid w:val="00083CF5"/>
    <w:rsid w:val="000F2777"/>
    <w:rsid w:val="00112514"/>
    <w:rsid w:val="0013559B"/>
    <w:rsid w:val="00146E1C"/>
    <w:rsid w:val="00196BB6"/>
    <w:rsid w:val="001D4D34"/>
    <w:rsid w:val="002A3DDF"/>
    <w:rsid w:val="00301351"/>
    <w:rsid w:val="0032545F"/>
    <w:rsid w:val="004215BC"/>
    <w:rsid w:val="00423E50"/>
    <w:rsid w:val="00447317"/>
    <w:rsid w:val="004B79DA"/>
    <w:rsid w:val="00537513"/>
    <w:rsid w:val="00541F27"/>
    <w:rsid w:val="005A6D79"/>
    <w:rsid w:val="005B1245"/>
    <w:rsid w:val="005F1641"/>
    <w:rsid w:val="0069058E"/>
    <w:rsid w:val="006A392F"/>
    <w:rsid w:val="006E4447"/>
    <w:rsid w:val="006F0C2A"/>
    <w:rsid w:val="00721DDD"/>
    <w:rsid w:val="0074095D"/>
    <w:rsid w:val="007A45FF"/>
    <w:rsid w:val="00946196"/>
    <w:rsid w:val="0096672F"/>
    <w:rsid w:val="00973EE4"/>
    <w:rsid w:val="00981991"/>
    <w:rsid w:val="009F1A43"/>
    <w:rsid w:val="00A209D0"/>
    <w:rsid w:val="00A709BF"/>
    <w:rsid w:val="00AA2E60"/>
    <w:rsid w:val="00AA432F"/>
    <w:rsid w:val="00B16B04"/>
    <w:rsid w:val="00B25A54"/>
    <w:rsid w:val="00B3444C"/>
    <w:rsid w:val="00B64BD5"/>
    <w:rsid w:val="00B65F4D"/>
    <w:rsid w:val="00BC02A9"/>
    <w:rsid w:val="00BC195D"/>
    <w:rsid w:val="00CA7B8E"/>
    <w:rsid w:val="00D37F07"/>
    <w:rsid w:val="00D57FBE"/>
    <w:rsid w:val="00E36447"/>
    <w:rsid w:val="00E879DD"/>
    <w:rsid w:val="00E87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3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C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3CF5"/>
    <w:rPr>
      <w:color w:val="0000FF"/>
      <w:u w:val="single"/>
    </w:rPr>
  </w:style>
  <w:style w:type="character" w:styleId="Emphasis">
    <w:name w:val="Emphasis"/>
    <w:basedOn w:val="DefaultParagraphFont"/>
    <w:uiPriority w:val="20"/>
    <w:qFormat/>
    <w:rsid w:val="00083CF5"/>
    <w:rPr>
      <w:i/>
      <w:iCs/>
    </w:rPr>
  </w:style>
  <w:style w:type="character" w:customStyle="1" w:styleId="apple-converted-space">
    <w:name w:val="apple-converted-space"/>
    <w:basedOn w:val="DefaultParagraphFont"/>
    <w:rsid w:val="00083CF5"/>
  </w:style>
  <w:style w:type="paragraph" w:styleId="ListParagraph">
    <w:name w:val="List Paragraph"/>
    <w:basedOn w:val="Normal"/>
    <w:uiPriority w:val="34"/>
    <w:qFormat/>
    <w:rsid w:val="00061B6C"/>
    <w:pPr>
      <w:ind w:left="720"/>
      <w:contextualSpacing/>
    </w:pPr>
  </w:style>
  <w:style w:type="character" w:styleId="Strong">
    <w:name w:val="Strong"/>
    <w:basedOn w:val="DefaultParagraphFont"/>
    <w:uiPriority w:val="22"/>
    <w:qFormat/>
    <w:rsid w:val="00E36447"/>
    <w:rPr>
      <w:b/>
      <w:bCs/>
    </w:rPr>
  </w:style>
  <w:style w:type="paragraph" w:styleId="BalloonText">
    <w:name w:val="Balloon Text"/>
    <w:basedOn w:val="Normal"/>
    <w:link w:val="BalloonTextChar"/>
    <w:uiPriority w:val="99"/>
    <w:semiHidden/>
    <w:unhideWhenUsed/>
    <w:rsid w:val="009F1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40219">
      <w:bodyDiv w:val="1"/>
      <w:marLeft w:val="0"/>
      <w:marRight w:val="0"/>
      <w:marTop w:val="0"/>
      <w:marBottom w:val="0"/>
      <w:divBdr>
        <w:top w:val="none" w:sz="0" w:space="0" w:color="auto"/>
        <w:left w:val="none" w:sz="0" w:space="0" w:color="auto"/>
        <w:bottom w:val="none" w:sz="0" w:space="0" w:color="auto"/>
        <w:right w:val="none" w:sz="0" w:space="0" w:color="auto"/>
      </w:divBdr>
    </w:div>
    <w:div w:id="407312744">
      <w:bodyDiv w:val="1"/>
      <w:marLeft w:val="0"/>
      <w:marRight w:val="0"/>
      <w:marTop w:val="0"/>
      <w:marBottom w:val="0"/>
      <w:divBdr>
        <w:top w:val="none" w:sz="0" w:space="0" w:color="auto"/>
        <w:left w:val="none" w:sz="0" w:space="0" w:color="auto"/>
        <w:bottom w:val="none" w:sz="0" w:space="0" w:color="auto"/>
        <w:right w:val="none" w:sz="0" w:space="0" w:color="auto"/>
      </w:divBdr>
    </w:div>
    <w:div w:id="700859777">
      <w:bodyDiv w:val="1"/>
      <w:marLeft w:val="0"/>
      <w:marRight w:val="0"/>
      <w:marTop w:val="0"/>
      <w:marBottom w:val="0"/>
      <w:divBdr>
        <w:top w:val="none" w:sz="0" w:space="0" w:color="auto"/>
        <w:left w:val="none" w:sz="0" w:space="0" w:color="auto"/>
        <w:bottom w:val="none" w:sz="0" w:space="0" w:color="auto"/>
        <w:right w:val="none" w:sz="0" w:space="0" w:color="auto"/>
      </w:divBdr>
    </w:div>
    <w:div w:id="991566876">
      <w:bodyDiv w:val="1"/>
      <w:marLeft w:val="0"/>
      <w:marRight w:val="0"/>
      <w:marTop w:val="0"/>
      <w:marBottom w:val="0"/>
      <w:divBdr>
        <w:top w:val="none" w:sz="0" w:space="0" w:color="auto"/>
        <w:left w:val="none" w:sz="0" w:space="0" w:color="auto"/>
        <w:bottom w:val="none" w:sz="0" w:space="0" w:color="auto"/>
        <w:right w:val="none" w:sz="0" w:space="0" w:color="auto"/>
      </w:divBdr>
    </w:div>
    <w:div w:id="1011446060">
      <w:bodyDiv w:val="1"/>
      <w:marLeft w:val="0"/>
      <w:marRight w:val="0"/>
      <w:marTop w:val="0"/>
      <w:marBottom w:val="0"/>
      <w:divBdr>
        <w:top w:val="none" w:sz="0" w:space="0" w:color="auto"/>
        <w:left w:val="none" w:sz="0" w:space="0" w:color="auto"/>
        <w:bottom w:val="none" w:sz="0" w:space="0" w:color="auto"/>
        <w:right w:val="none" w:sz="0" w:space="0" w:color="auto"/>
      </w:divBdr>
    </w:div>
    <w:div w:id="1486626235">
      <w:bodyDiv w:val="1"/>
      <w:marLeft w:val="0"/>
      <w:marRight w:val="0"/>
      <w:marTop w:val="0"/>
      <w:marBottom w:val="0"/>
      <w:divBdr>
        <w:top w:val="none" w:sz="0" w:space="0" w:color="auto"/>
        <w:left w:val="none" w:sz="0" w:space="0" w:color="auto"/>
        <w:bottom w:val="none" w:sz="0" w:space="0" w:color="auto"/>
        <w:right w:val="none" w:sz="0" w:space="0" w:color="auto"/>
      </w:divBdr>
    </w:div>
    <w:div w:id="1760831809">
      <w:bodyDiv w:val="1"/>
      <w:marLeft w:val="0"/>
      <w:marRight w:val="0"/>
      <w:marTop w:val="0"/>
      <w:marBottom w:val="0"/>
      <w:divBdr>
        <w:top w:val="none" w:sz="0" w:space="0" w:color="auto"/>
        <w:left w:val="none" w:sz="0" w:space="0" w:color="auto"/>
        <w:bottom w:val="none" w:sz="0" w:space="0" w:color="auto"/>
        <w:right w:val="none" w:sz="0" w:space="0" w:color="auto"/>
      </w:divBdr>
    </w:div>
    <w:div w:id="1965960969">
      <w:bodyDiv w:val="1"/>
      <w:marLeft w:val="0"/>
      <w:marRight w:val="0"/>
      <w:marTop w:val="0"/>
      <w:marBottom w:val="0"/>
      <w:divBdr>
        <w:top w:val="none" w:sz="0" w:space="0" w:color="auto"/>
        <w:left w:val="none" w:sz="0" w:space="0" w:color="auto"/>
        <w:bottom w:val="none" w:sz="0" w:space="0" w:color="auto"/>
        <w:right w:val="none" w:sz="0" w:space="0" w:color="auto"/>
      </w:divBdr>
    </w:div>
    <w:div w:id="21412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2015@IMSNOID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7</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Sachin</cp:lastModifiedBy>
  <cp:revision>24</cp:revision>
  <dcterms:created xsi:type="dcterms:W3CDTF">2017-01-31T06:01:00Z</dcterms:created>
  <dcterms:modified xsi:type="dcterms:W3CDTF">2017-03-14T10:23:00Z</dcterms:modified>
</cp:coreProperties>
</file>