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E" w:rsidRDefault="00042D2E" w:rsidP="00292D1A">
      <w:pPr>
        <w:jc w:val="center"/>
        <w:rPr>
          <w:rFonts w:ascii="Thorndale" w:hAnsi="Thorndale"/>
          <w:b/>
          <w:sz w:val="30"/>
          <w:szCs w:val="30"/>
        </w:rPr>
      </w:pPr>
      <w:r>
        <w:rPr>
          <w:rFonts w:ascii="Thorndale" w:hAnsi="Thorndale"/>
          <w:b/>
          <w:sz w:val="30"/>
          <w:szCs w:val="30"/>
        </w:rPr>
        <w:t>MOOT PROBLEM</w:t>
      </w:r>
    </w:p>
    <w:p w:rsidR="00042D2E" w:rsidRDefault="00042D2E" w:rsidP="00292D1A">
      <w:pPr>
        <w:jc w:val="center"/>
        <w:rPr>
          <w:rFonts w:ascii="Thorndale" w:hAnsi="Thorndale"/>
          <w:b/>
          <w:sz w:val="30"/>
          <w:szCs w:val="30"/>
        </w:rPr>
      </w:pPr>
      <w:r>
        <w:rPr>
          <w:rFonts w:ascii="Thorndale" w:hAnsi="Thorndale"/>
          <w:b/>
          <w:sz w:val="30"/>
          <w:szCs w:val="30"/>
        </w:rPr>
        <w:t xml:space="preserve">Ram Singh &amp; Others </w:t>
      </w:r>
      <w:r>
        <w:rPr>
          <w:rFonts w:ascii="Thorndale" w:hAnsi="Thorndale"/>
          <w:b/>
          <w:i/>
          <w:sz w:val="30"/>
          <w:szCs w:val="30"/>
        </w:rPr>
        <w:t xml:space="preserve">versus </w:t>
      </w:r>
      <w:r>
        <w:rPr>
          <w:rFonts w:ascii="Thorndale" w:hAnsi="Thorndale"/>
          <w:b/>
          <w:sz w:val="30"/>
          <w:szCs w:val="30"/>
        </w:rPr>
        <w:t>State of Punjab</w:t>
      </w:r>
    </w:p>
    <w:p w:rsidR="00042D2E" w:rsidRDefault="00042D2E" w:rsidP="00042D2E">
      <w:pPr>
        <w:jc w:val="both"/>
        <w:rPr>
          <w:rFonts w:ascii="Thorndale" w:hAnsi="Thorndale"/>
          <w:b/>
          <w:sz w:val="30"/>
          <w:szCs w:val="30"/>
        </w:rPr>
      </w:pPr>
      <w:r>
        <w:rPr>
          <w:rFonts w:ascii="Thorndale" w:hAnsi="Thorndale"/>
          <w:b/>
          <w:sz w:val="30"/>
          <w:szCs w:val="30"/>
        </w:rPr>
        <w:t>Facts of the Case:</w:t>
      </w:r>
    </w:p>
    <w:p w:rsidR="00042D2E" w:rsidRDefault="00042D2E" w:rsidP="00042D2E">
      <w:pPr>
        <w:jc w:val="both"/>
        <w:rPr>
          <w:rFonts w:ascii="Thorndale" w:hAnsi="Thorndale"/>
          <w:sz w:val="30"/>
          <w:szCs w:val="30"/>
        </w:rPr>
      </w:pPr>
      <w:proofErr w:type="spellStart"/>
      <w:r>
        <w:rPr>
          <w:rFonts w:ascii="Thorndale" w:hAnsi="Thorndale"/>
          <w:sz w:val="30"/>
          <w:szCs w:val="30"/>
        </w:rPr>
        <w:t>Radhika</w:t>
      </w:r>
      <w:proofErr w:type="spellEnd"/>
      <w:r>
        <w:rPr>
          <w:rFonts w:ascii="Thorndale" w:hAnsi="Thorndale"/>
          <w:sz w:val="30"/>
          <w:szCs w:val="30"/>
        </w:rPr>
        <w:t xml:space="preserve"> was a 1</w:t>
      </w:r>
      <w:r w:rsidR="00C00B83">
        <w:rPr>
          <w:rFonts w:ascii="Thorndale" w:hAnsi="Thorndale"/>
          <w:sz w:val="30"/>
          <w:szCs w:val="30"/>
        </w:rPr>
        <w:t xml:space="preserve">7 ½ </w:t>
      </w:r>
      <w:r>
        <w:rPr>
          <w:rFonts w:ascii="Thorndale" w:hAnsi="Thorndale"/>
          <w:sz w:val="30"/>
          <w:szCs w:val="30"/>
        </w:rPr>
        <w:t xml:space="preserve">years old college going girl studying at Model </w:t>
      </w:r>
      <w:r w:rsidR="00C00B83">
        <w:rPr>
          <w:rFonts w:ascii="Thorndale" w:hAnsi="Thorndale"/>
          <w:sz w:val="30"/>
          <w:szCs w:val="30"/>
        </w:rPr>
        <w:t>College</w:t>
      </w:r>
      <w:r w:rsidR="00D30AD4">
        <w:rPr>
          <w:rFonts w:ascii="Thorndale" w:hAnsi="Thorndale"/>
          <w:sz w:val="30"/>
          <w:szCs w:val="30"/>
        </w:rPr>
        <w:t xml:space="preserve"> Bathinda</w:t>
      </w:r>
      <w:bookmarkStart w:id="0" w:name="_GoBack"/>
      <w:bookmarkEnd w:id="0"/>
      <w:r w:rsidR="00D30AD4">
        <w:rPr>
          <w:rFonts w:ascii="Thorndale" w:hAnsi="Thorndale"/>
          <w:sz w:val="30"/>
          <w:szCs w:val="30"/>
        </w:rPr>
        <w:t xml:space="preserve">. She got in relationship </w:t>
      </w:r>
      <w:r>
        <w:rPr>
          <w:rFonts w:ascii="Thorndale" w:hAnsi="Thorndale"/>
          <w:sz w:val="30"/>
          <w:szCs w:val="30"/>
        </w:rPr>
        <w:t xml:space="preserve">with </w:t>
      </w:r>
      <w:proofErr w:type="spellStart"/>
      <w:r>
        <w:rPr>
          <w:rFonts w:ascii="Thorndale" w:hAnsi="Thorndale"/>
          <w:sz w:val="30"/>
          <w:szCs w:val="30"/>
        </w:rPr>
        <w:t>Karsy</w:t>
      </w:r>
      <w:proofErr w:type="spellEnd"/>
      <w:r w:rsidR="00D30AD4">
        <w:rPr>
          <w:rFonts w:ascii="Thorndale" w:hAnsi="Thorndale"/>
          <w:sz w:val="30"/>
          <w:szCs w:val="30"/>
        </w:rPr>
        <w:t xml:space="preserve"> Mathew aged about 24 years He was </w:t>
      </w:r>
      <w:r>
        <w:rPr>
          <w:rFonts w:ascii="Thorndale" w:hAnsi="Thorndale"/>
          <w:sz w:val="30"/>
          <w:szCs w:val="30"/>
        </w:rPr>
        <w:t xml:space="preserve">working in </w:t>
      </w:r>
      <w:r w:rsidR="00D30AD4">
        <w:rPr>
          <w:rFonts w:ascii="Thorndale" w:hAnsi="Thorndale"/>
          <w:sz w:val="30"/>
          <w:szCs w:val="30"/>
        </w:rPr>
        <w:t>HDFC</w:t>
      </w:r>
      <w:r>
        <w:rPr>
          <w:rFonts w:ascii="Thorndale" w:hAnsi="Thorndale"/>
          <w:sz w:val="30"/>
          <w:szCs w:val="30"/>
        </w:rPr>
        <w:t xml:space="preserve"> Bank. He was </w:t>
      </w:r>
      <w:r w:rsidR="00D30AD4">
        <w:rPr>
          <w:rFonts w:ascii="Thorndale" w:hAnsi="Thorndale"/>
          <w:sz w:val="30"/>
          <w:szCs w:val="30"/>
        </w:rPr>
        <w:t xml:space="preserve">a </w:t>
      </w:r>
      <w:r>
        <w:rPr>
          <w:rFonts w:ascii="Thorndale" w:hAnsi="Thorndale"/>
          <w:sz w:val="30"/>
          <w:szCs w:val="30"/>
        </w:rPr>
        <w:t>resident of Tamil</w:t>
      </w:r>
      <w:r w:rsidR="00D30AD4">
        <w:rPr>
          <w:rFonts w:ascii="Thorndale" w:hAnsi="Thorndale"/>
          <w:sz w:val="30"/>
          <w:szCs w:val="30"/>
        </w:rPr>
        <w:t xml:space="preserve"> N</w:t>
      </w:r>
      <w:r>
        <w:rPr>
          <w:rFonts w:ascii="Thorndale" w:hAnsi="Thorndale"/>
          <w:sz w:val="30"/>
          <w:szCs w:val="30"/>
        </w:rPr>
        <w:t>a</w:t>
      </w:r>
      <w:r w:rsidR="00D30AD4">
        <w:rPr>
          <w:rFonts w:ascii="Thorndale" w:hAnsi="Thorndale"/>
          <w:sz w:val="30"/>
          <w:szCs w:val="30"/>
        </w:rPr>
        <w:t>i</w:t>
      </w:r>
      <w:r>
        <w:rPr>
          <w:rFonts w:ascii="Thorndale" w:hAnsi="Thorndale"/>
          <w:sz w:val="30"/>
          <w:szCs w:val="30"/>
        </w:rPr>
        <w:t>du but</w:t>
      </w:r>
      <w:r w:rsidR="00D30AD4">
        <w:rPr>
          <w:rFonts w:ascii="Thorndale" w:hAnsi="Thorndale"/>
          <w:sz w:val="30"/>
          <w:szCs w:val="30"/>
        </w:rPr>
        <w:t xml:space="preserve"> was currently residing in</w:t>
      </w:r>
      <w:r>
        <w:rPr>
          <w:rFonts w:ascii="Thorndale" w:hAnsi="Thorndale"/>
          <w:sz w:val="30"/>
          <w:szCs w:val="30"/>
        </w:rPr>
        <w:t xml:space="preserve"> the same locality where </w:t>
      </w:r>
      <w:proofErr w:type="spellStart"/>
      <w:r>
        <w:rPr>
          <w:rFonts w:ascii="Thorndale" w:hAnsi="Thorndale"/>
          <w:sz w:val="30"/>
          <w:szCs w:val="30"/>
        </w:rPr>
        <w:t>Radhika</w:t>
      </w:r>
      <w:proofErr w:type="spellEnd"/>
      <w:r>
        <w:rPr>
          <w:rFonts w:ascii="Thorndale" w:hAnsi="Thorndale"/>
          <w:sz w:val="30"/>
          <w:szCs w:val="30"/>
        </w:rPr>
        <w:t xml:space="preserve"> is residing.</w:t>
      </w:r>
      <w:r w:rsidR="00D30AD4">
        <w:rPr>
          <w:rFonts w:ascii="Thorndale" w:hAnsi="Thorndale"/>
          <w:sz w:val="30"/>
          <w:szCs w:val="30"/>
        </w:rPr>
        <w:t xml:space="preserve"> </w:t>
      </w:r>
      <w:proofErr w:type="spellStart"/>
      <w:r>
        <w:rPr>
          <w:rFonts w:ascii="Thorndale" w:hAnsi="Thorndale"/>
          <w:sz w:val="30"/>
          <w:szCs w:val="30"/>
        </w:rPr>
        <w:t>Radhika</w:t>
      </w:r>
      <w:proofErr w:type="spellEnd"/>
      <w:r>
        <w:rPr>
          <w:rFonts w:ascii="Thorndale" w:hAnsi="Thorndale"/>
          <w:sz w:val="30"/>
          <w:szCs w:val="30"/>
        </w:rPr>
        <w:t xml:space="preserve"> got married to </w:t>
      </w:r>
      <w:proofErr w:type="spellStart"/>
      <w:r>
        <w:rPr>
          <w:rFonts w:ascii="Thorndale" w:hAnsi="Thorndale"/>
          <w:sz w:val="30"/>
          <w:szCs w:val="30"/>
        </w:rPr>
        <w:t>Karsy</w:t>
      </w:r>
      <w:proofErr w:type="spellEnd"/>
      <w:r>
        <w:rPr>
          <w:rFonts w:ascii="Thorndale" w:hAnsi="Thorndale"/>
          <w:sz w:val="30"/>
          <w:szCs w:val="30"/>
        </w:rPr>
        <w:t xml:space="preserve"> </w:t>
      </w:r>
      <w:r w:rsidR="00D30AD4">
        <w:rPr>
          <w:rFonts w:ascii="Thorndale" w:hAnsi="Thorndale"/>
          <w:sz w:val="30"/>
          <w:szCs w:val="30"/>
        </w:rPr>
        <w:t xml:space="preserve">Mathew </w:t>
      </w:r>
      <w:r>
        <w:rPr>
          <w:rFonts w:ascii="Thorndale" w:hAnsi="Thorndale"/>
          <w:sz w:val="30"/>
          <w:szCs w:val="30"/>
        </w:rPr>
        <w:t xml:space="preserve">against the wishes of her parents and brother. </w:t>
      </w:r>
      <w:r w:rsidR="00D30AD4">
        <w:rPr>
          <w:rFonts w:ascii="Thorndale" w:hAnsi="Thorndale"/>
          <w:sz w:val="30"/>
          <w:szCs w:val="30"/>
        </w:rPr>
        <w:t>Both the families</w:t>
      </w:r>
      <w:r w:rsidR="00C00B83">
        <w:rPr>
          <w:rFonts w:ascii="Thorndale" w:hAnsi="Thorndale"/>
          <w:sz w:val="30"/>
          <w:szCs w:val="30"/>
        </w:rPr>
        <w:t xml:space="preserve"> opposed the wedlock as </w:t>
      </w:r>
      <w:proofErr w:type="spellStart"/>
      <w:r w:rsidR="00C00B83">
        <w:rPr>
          <w:rFonts w:ascii="Thorndale" w:hAnsi="Thorndale"/>
          <w:sz w:val="30"/>
          <w:szCs w:val="30"/>
        </w:rPr>
        <w:t>K</w:t>
      </w:r>
      <w:r>
        <w:rPr>
          <w:rFonts w:ascii="Thorndale" w:hAnsi="Thorndale"/>
          <w:sz w:val="30"/>
          <w:szCs w:val="30"/>
        </w:rPr>
        <w:t>arsy</w:t>
      </w:r>
      <w:proofErr w:type="spellEnd"/>
      <w:r>
        <w:rPr>
          <w:rFonts w:ascii="Thorndale" w:hAnsi="Thorndale"/>
          <w:sz w:val="30"/>
          <w:szCs w:val="30"/>
        </w:rPr>
        <w:t xml:space="preserve"> was of lower caste </w:t>
      </w:r>
      <w:proofErr w:type="spellStart"/>
      <w:r>
        <w:rPr>
          <w:rFonts w:ascii="Thorndale" w:hAnsi="Thorndale"/>
          <w:sz w:val="30"/>
          <w:szCs w:val="30"/>
        </w:rPr>
        <w:t>where as</w:t>
      </w:r>
      <w:proofErr w:type="spellEnd"/>
      <w:r>
        <w:rPr>
          <w:rFonts w:ascii="Thorndale" w:hAnsi="Thorndale"/>
          <w:sz w:val="30"/>
          <w:szCs w:val="30"/>
        </w:rPr>
        <w:t xml:space="preserve"> </w:t>
      </w:r>
      <w:proofErr w:type="spellStart"/>
      <w:r>
        <w:rPr>
          <w:rFonts w:ascii="Thorndale" w:hAnsi="Thorndale"/>
          <w:sz w:val="30"/>
          <w:szCs w:val="30"/>
        </w:rPr>
        <w:t>Radhika</w:t>
      </w:r>
      <w:proofErr w:type="spellEnd"/>
      <w:r>
        <w:rPr>
          <w:rFonts w:ascii="Thorndale" w:hAnsi="Thorndale"/>
          <w:sz w:val="30"/>
          <w:szCs w:val="30"/>
        </w:rPr>
        <w:t xml:space="preserve"> was from </w:t>
      </w:r>
      <w:r w:rsidR="00D30AD4">
        <w:rPr>
          <w:rFonts w:ascii="Thorndale" w:hAnsi="Thorndale"/>
          <w:sz w:val="30"/>
          <w:szCs w:val="30"/>
        </w:rPr>
        <w:t xml:space="preserve">a </w:t>
      </w:r>
      <w:r>
        <w:rPr>
          <w:rFonts w:ascii="Thorndale" w:hAnsi="Thorndale"/>
          <w:sz w:val="30"/>
          <w:szCs w:val="30"/>
        </w:rPr>
        <w:t xml:space="preserve">Brahmin community. </w:t>
      </w:r>
      <w:r w:rsidR="00D30AD4">
        <w:rPr>
          <w:rFonts w:ascii="Thorndale" w:hAnsi="Thorndale"/>
          <w:sz w:val="30"/>
          <w:szCs w:val="30"/>
        </w:rPr>
        <w:t>P</w:t>
      </w:r>
      <w:r w:rsidR="00C00B83">
        <w:rPr>
          <w:rFonts w:ascii="Thorndale" w:hAnsi="Thorndale"/>
          <w:sz w:val="30"/>
          <w:szCs w:val="30"/>
        </w:rPr>
        <w:t xml:space="preserve">arents and brother of </w:t>
      </w:r>
      <w:proofErr w:type="spellStart"/>
      <w:r w:rsidR="00C00B83">
        <w:rPr>
          <w:rFonts w:ascii="Thorndale" w:hAnsi="Thorndale"/>
          <w:sz w:val="30"/>
          <w:szCs w:val="30"/>
        </w:rPr>
        <w:t>Radhika</w:t>
      </w:r>
      <w:proofErr w:type="spellEnd"/>
      <w:r w:rsidR="00C00B83">
        <w:rPr>
          <w:rFonts w:ascii="Thorndale" w:hAnsi="Thorndale"/>
          <w:sz w:val="30"/>
          <w:szCs w:val="30"/>
        </w:rPr>
        <w:t xml:space="preserve"> visited </w:t>
      </w:r>
      <w:proofErr w:type="spellStart"/>
      <w:r w:rsidR="00C00B83">
        <w:rPr>
          <w:rFonts w:ascii="Thorndale" w:hAnsi="Thorndale"/>
          <w:sz w:val="30"/>
          <w:szCs w:val="30"/>
        </w:rPr>
        <w:t>Karsy’s</w:t>
      </w:r>
      <w:proofErr w:type="spellEnd"/>
      <w:r w:rsidR="00C00B83">
        <w:rPr>
          <w:rFonts w:ascii="Thorndale" w:hAnsi="Thorndale"/>
          <w:sz w:val="30"/>
          <w:szCs w:val="30"/>
        </w:rPr>
        <w:t xml:space="preserve"> house </w:t>
      </w:r>
      <w:r w:rsidR="00D30AD4">
        <w:rPr>
          <w:rFonts w:ascii="Thorndale" w:hAnsi="Thorndale"/>
          <w:sz w:val="30"/>
          <w:szCs w:val="30"/>
        </w:rPr>
        <w:t xml:space="preserve">number of times </w:t>
      </w:r>
      <w:r w:rsidR="00C00B83">
        <w:rPr>
          <w:rFonts w:ascii="Thorndale" w:hAnsi="Thorndale"/>
          <w:sz w:val="30"/>
          <w:szCs w:val="30"/>
        </w:rPr>
        <w:t>in his absence</w:t>
      </w:r>
      <w:r w:rsidR="00D30AD4">
        <w:rPr>
          <w:rFonts w:ascii="Thorndale" w:hAnsi="Thorndale"/>
          <w:sz w:val="30"/>
          <w:szCs w:val="30"/>
        </w:rPr>
        <w:t xml:space="preserve"> with the objective </w:t>
      </w:r>
      <w:proofErr w:type="gramStart"/>
      <w:r w:rsidR="00D30AD4">
        <w:rPr>
          <w:rFonts w:ascii="Thorndale" w:hAnsi="Thorndale"/>
          <w:sz w:val="30"/>
          <w:szCs w:val="30"/>
        </w:rPr>
        <w:t xml:space="preserve">of  </w:t>
      </w:r>
      <w:r w:rsidR="00C00B83">
        <w:rPr>
          <w:rFonts w:ascii="Thorndale" w:hAnsi="Thorndale"/>
          <w:sz w:val="30"/>
          <w:szCs w:val="30"/>
        </w:rPr>
        <w:t>pressur</w:t>
      </w:r>
      <w:r w:rsidR="00D30AD4">
        <w:rPr>
          <w:rFonts w:ascii="Thorndale" w:hAnsi="Thorndale"/>
          <w:sz w:val="30"/>
          <w:szCs w:val="30"/>
        </w:rPr>
        <w:t>izing</w:t>
      </w:r>
      <w:proofErr w:type="gramEnd"/>
      <w:r w:rsidR="00D30AD4">
        <w:rPr>
          <w:rFonts w:ascii="Thorndale" w:hAnsi="Thorndale"/>
          <w:sz w:val="30"/>
          <w:szCs w:val="30"/>
        </w:rPr>
        <w:t xml:space="preserve"> her to return home as the marriage was</w:t>
      </w:r>
      <w:r w:rsidR="004D595B">
        <w:rPr>
          <w:rFonts w:ascii="Thorndale" w:hAnsi="Thorndale"/>
          <w:sz w:val="30"/>
          <w:szCs w:val="30"/>
        </w:rPr>
        <w:t xml:space="preserve"> no marriage .They had already arranged a match for her from a well reputed family. The boy was highly </w:t>
      </w:r>
      <w:proofErr w:type="gramStart"/>
      <w:r w:rsidR="004D595B">
        <w:rPr>
          <w:rFonts w:ascii="Thorndale" w:hAnsi="Thorndale"/>
          <w:sz w:val="30"/>
          <w:szCs w:val="30"/>
        </w:rPr>
        <w:t>qualified ,</w:t>
      </w:r>
      <w:proofErr w:type="gramEnd"/>
      <w:r w:rsidR="00920414">
        <w:rPr>
          <w:rFonts w:ascii="Thorndale" w:hAnsi="Thorndale"/>
          <w:sz w:val="30"/>
          <w:szCs w:val="30"/>
        </w:rPr>
        <w:t xml:space="preserve"> </w:t>
      </w:r>
      <w:r w:rsidR="004D595B">
        <w:rPr>
          <w:rFonts w:ascii="Thorndale" w:hAnsi="Thorndale"/>
          <w:sz w:val="30"/>
          <w:szCs w:val="30"/>
        </w:rPr>
        <w:t xml:space="preserve">running the family business and was </w:t>
      </w:r>
      <w:r w:rsidR="00C00B83">
        <w:rPr>
          <w:rFonts w:ascii="Thorndale" w:hAnsi="Thorndale"/>
          <w:sz w:val="30"/>
          <w:szCs w:val="30"/>
        </w:rPr>
        <w:t xml:space="preserve"> resid</w:t>
      </w:r>
      <w:r w:rsidR="004D595B">
        <w:rPr>
          <w:rFonts w:ascii="Thorndale" w:hAnsi="Thorndale"/>
          <w:sz w:val="30"/>
          <w:szCs w:val="30"/>
        </w:rPr>
        <w:t>ing</w:t>
      </w:r>
      <w:r w:rsidR="00C00B83">
        <w:rPr>
          <w:rFonts w:ascii="Thorndale" w:hAnsi="Thorndale"/>
          <w:sz w:val="30"/>
          <w:szCs w:val="30"/>
        </w:rPr>
        <w:t xml:space="preserve"> at Delhi</w:t>
      </w:r>
      <w:r w:rsidR="004D595B">
        <w:rPr>
          <w:rFonts w:ascii="Thorndale" w:hAnsi="Thorndale"/>
          <w:sz w:val="30"/>
          <w:szCs w:val="30"/>
        </w:rPr>
        <w:t>.</w:t>
      </w:r>
      <w:r w:rsidR="00C00B83">
        <w:rPr>
          <w:rFonts w:ascii="Thorndale" w:hAnsi="Thorndale"/>
          <w:sz w:val="30"/>
          <w:szCs w:val="30"/>
        </w:rPr>
        <w:t xml:space="preserve"> </w:t>
      </w:r>
      <w:r w:rsidR="004D595B">
        <w:rPr>
          <w:rFonts w:ascii="Thorndale" w:hAnsi="Thorndale"/>
          <w:sz w:val="30"/>
          <w:szCs w:val="30"/>
        </w:rPr>
        <w:t>He was</w:t>
      </w:r>
      <w:r w:rsidR="00C00B83">
        <w:rPr>
          <w:rFonts w:ascii="Thorndale" w:hAnsi="Thorndale"/>
          <w:sz w:val="30"/>
          <w:szCs w:val="30"/>
        </w:rPr>
        <w:t xml:space="preserve"> ready to marry her, </w:t>
      </w:r>
      <w:r w:rsidR="004D595B">
        <w:rPr>
          <w:rFonts w:ascii="Thorndale" w:hAnsi="Thorndale"/>
          <w:sz w:val="30"/>
          <w:szCs w:val="30"/>
        </w:rPr>
        <w:t>and is still ready to marry her.</w:t>
      </w:r>
      <w:r>
        <w:rPr>
          <w:rFonts w:ascii="Thorndale" w:hAnsi="Thorndale"/>
          <w:sz w:val="30"/>
          <w:szCs w:val="30"/>
        </w:rPr>
        <w:t xml:space="preserve"> </w:t>
      </w:r>
    </w:p>
    <w:p w:rsidR="00CE6F4B" w:rsidRDefault="005A6122" w:rsidP="00042D2E">
      <w:pPr>
        <w:jc w:val="both"/>
        <w:rPr>
          <w:rFonts w:ascii="Thorndale" w:hAnsi="Thorndale"/>
          <w:sz w:val="30"/>
          <w:szCs w:val="30"/>
        </w:rPr>
      </w:pPr>
      <w:r>
        <w:rPr>
          <w:rFonts w:ascii="Thorndale" w:hAnsi="Thorndale"/>
          <w:sz w:val="30"/>
          <w:szCs w:val="30"/>
        </w:rPr>
        <w:tab/>
        <w:t>The</w:t>
      </w:r>
      <w:r w:rsidR="00C00B83">
        <w:rPr>
          <w:rFonts w:ascii="Thorndale" w:hAnsi="Thorndale"/>
          <w:sz w:val="30"/>
          <w:szCs w:val="30"/>
        </w:rPr>
        <w:t xml:space="preserve"> fam</w:t>
      </w:r>
      <w:r w:rsidR="00CE6F4B">
        <w:rPr>
          <w:rFonts w:ascii="Thorndale" w:hAnsi="Thorndale"/>
          <w:sz w:val="30"/>
          <w:szCs w:val="30"/>
        </w:rPr>
        <w:t>i</w:t>
      </w:r>
      <w:r w:rsidR="00C00B83">
        <w:rPr>
          <w:rFonts w:ascii="Thorndale" w:hAnsi="Thorndale"/>
          <w:sz w:val="30"/>
          <w:szCs w:val="30"/>
        </w:rPr>
        <w:t>ly member</w:t>
      </w:r>
      <w:r w:rsidR="00920414">
        <w:rPr>
          <w:rFonts w:ascii="Thorndale" w:hAnsi="Thorndale"/>
          <w:sz w:val="30"/>
          <w:szCs w:val="30"/>
        </w:rPr>
        <w:t>s disapproved of her act</w:t>
      </w:r>
      <w:r>
        <w:rPr>
          <w:rFonts w:ascii="Thorndale" w:hAnsi="Thorndale"/>
          <w:sz w:val="30"/>
          <w:szCs w:val="30"/>
        </w:rPr>
        <w:t>,</w:t>
      </w:r>
      <w:r w:rsidR="00920414">
        <w:rPr>
          <w:rFonts w:ascii="Thorndale" w:hAnsi="Thorndale"/>
          <w:sz w:val="30"/>
          <w:szCs w:val="30"/>
        </w:rPr>
        <w:t xml:space="preserve"> </w:t>
      </w:r>
      <w:r>
        <w:rPr>
          <w:rFonts w:ascii="Thorndale" w:hAnsi="Thorndale"/>
          <w:sz w:val="30"/>
          <w:szCs w:val="30"/>
        </w:rPr>
        <w:t xml:space="preserve">so they </w:t>
      </w:r>
      <w:proofErr w:type="gramStart"/>
      <w:r>
        <w:rPr>
          <w:rFonts w:ascii="Thorndale" w:hAnsi="Thorndale"/>
          <w:sz w:val="30"/>
          <w:szCs w:val="30"/>
        </w:rPr>
        <w:t xml:space="preserve">threatened </w:t>
      </w:r>
      <w:r w:rsidR="00C00B83">
        <w:rPr>
          <w:rFonts w:ascii="Thorndale" w:hAnsi="Thorndale"/>
          <w:sz w:val="30"/>
          <w:szCs w:val="30"/>
        </w:rPr>
        <w:t xml:space="preserve"> </w:t>
      </w:r>
      <w:proofErr w:type="spellStart"/>
      <w:r w:rsidR="00C00B83">
        <w:rPr>
          <w:rFonts w:ascii="Thorndale" w:hAnsi="Thorndale"/>
          <w:sz w:val="30"/>
          <w:szCs w:val="30"/>
        </w:rPr>
        <w:t>Radhika</w:t>
      </w:r>
      <w:proofErr w:type="spellEnd"/>
      <w:proofErr w:type="gramEnd"/>
      <w:r w:rsidR="00C00B83">
        <w:rPr>
          <w:rFonts w:ascii="Thorndale" w:hAnsi="Thorndale"/>
          <w:sz w:val="30"/>
          <w:szCs w:val="30"/>
        </w:rPr>
        <w:t xml:space="preserve"> that they would kill </w:t>
      </w:r>
      <w:proofErr w:type="spellStart"/>
      <w:r w:rsidR="00C00B83">
        <w:rPr>
          <w:rFonts w:ascii="Thorndale" w:hAnsi="Thorndale"/>
          <w:sz w:val="30"/>
          <w:szCs w:val="30"/>
        </w:rPr>
        <w:t>Karsy</w:t>
      </w:r>
      <w:proofErr w:type="spellEnd"/>
      <w:r w:rsidR="00C00B83">
        <w:rPr>
          <w:rFonts w:ascii="Thorndale" w:hAnsi="Thorndale"/>
          <w:sz w:val="30"/>
          <w:szCs w:val="30"/>
        </w:rPr>
        <w:t xml:space="preserve"> if she did not follow their advice.  </w:t>
      </w:r>
      <w:proofErr w:type="spellStart"/>
      <w:r w:rsidR="00C00B83">
        <w:rPr>
          <w:rFonts w:ascii="Thorndale" w:hAnsi="Thorndale"/>
          <w:sz w:val="30"/>
          <w:szCs w:val="30"/>
        </w:rPr>
        <w:t>Radhika</w:t>
      </w:r>
      <w:proofErr w:type="spellEnd"/>
      <w:r w:rsidR="00C00B83">
        <w:rPr>
          <w:rFonts w:ascii="Thorndale" w:hAnsi="Thorndale"/>
          <w:sz w:val="30"/>
          <w:szCs w:val="30"/>
        </w:rPr>
        <w:t xml:space="preserve"> </w:t>
      </w:r>
      <w:r w:rsidR="00920414">
        <w:rPr>
          <w:rFonts w:ascii="Thorndale" w:hAnsi="Thorndale"/>
          <w:sz w:val="30"/>
          <w:szCs w:val="30"/>
        </w:rPr>
        <w:t>was scared of her family’</w:t>
      </w:r>
      <w:r>
        <w:rPr>
          <w:rFonts w:ascii="Thorndale" w:hAnsi="Thorndale"/>
          <w:sz w:val="30"/>
          <w:szCs w:val="30"/>
        </w:rPr>
        <w:t xml:space="preserve">s conduct </w:t>
      </w:r>
      <w:r w:rsidR="00BD31A9">
        <w:rPr>
          <w:rFonts w:ascii="Thorndale" w:hAnsi="Thorndale"/>
          <w:sz w:val="30"/>
          <w:szCs w:val="30"/>
        </w:rPr>
        <w:t xml:space="preserve">.She </w:t>
      </w:r>
      <w:r w:rsidR="00920414">
        <w:rPr>
          <w:rFonts w:ascii="Thorndale" w:hAnsi="Thorndale"/>
          <w:sz w:val="30"/>
          <w:szCs w:val="30"/>
        </w:rPr>
        <w:t>lodged a complaint</w:t>
      </w:r>
      <w:r>
        <w:rPr>
          <w:rFonts w:ascii="Thorndale" w:hAnsi="Thorndale"/>
          <w:sz w:val="30"/>
          <w:szCs w:val="30"/>
        </w:rPr>
        <w:t>,</w:t>
      </w:r>
      <w:r w:rsidR="00920414">
        <w:rPr>
          <w:rFonts w:ascii="Thorndale" w:hAnsi="Thorndale"/>
          <w:sz w:val="30"/>
          <w:szCs w:val="30"/>
        </w:rPr>
        <w:t xml:space="preserve"> </w:t>
      </w:r>
      <w:r w:rsidR="00C00B83">
        <w:rPr>
          <w:rFonts w:ascii="Thorndale" w:hAnsi="Thorndale"/>
          <w:sz w:val="30"/>
          <w:szCs w:val="30"/>
        </w:rPr>
        <w:t xml:space="preserve">stating that her parents were </w:t>
      </w:r>
      <w:r>
        <w:rPr>
          <w:rFonts w:ascii="Thorndale" w:hAnsi="Thorndale"/>
          <w:sz w:val="30"/>
          <w:szCs w:val="30"/>
        </w:rPr>
        <w:t xml:space="preserve">repeatedly </w:t>
      </w:r>
      <w:r w:rsidR="00C00B83">
        <w:rPr>
          <w:rFonts w:ascii="Thorndale" w:hAnsi="Thorndale"/>
          <w:sz w:val="30"/>
          <w:szCs w:val="30"/>
        </w:rPr>
        <w:t>giving threat</w:t>
      </w:r>
      <w:r>
        <w:rPr>
          <w:rFonts w:ascii="Thorndale" w:hAnsi="Thorndale"/>
          <w:sz w:val="30"/>
          <w:szCs w:val="30"/>
        </w:rPr>
        <w:t>s</w:t>
      </w:r>
      <w:r w:rsidR="00BD31A9">
        <w:rPr>
          <w:rFonts w:ascii="Thorndale" w:hAnsi="Thorndale"/>
          <w:sz w:val="30"/>
          <w:szCs w:val="30"/>
        </w:rPr>
        <w:t xml:space="preserve"> to her and </w:t>
      </w:r>
      <w:r w:rsidR="00D3195A">
        <w:rPr>
          <w:rFonts w:ascii="Thorndale" w:hAnsi="Thorndale"/>
          <w:sz w:val="30"/>
          <w:szCs w:val="30"/>
        </w:rPr>
        <w:t>her husband. Later</w:t>
      </w:r>
      <w:r w:rsidR="00C00B83">
        <w:rPr>
          <w:rFonts w:ascii="Thorndale" w:hAnsi="Thorndale"/>
          <w:sz w:val="30"/>
          <w:szCs w:val="30"/>
        </w:rPr>
        <w:t xml:space="preserve"> </w:t>
      </w:r>
      <w:proofErr w:type="spellStart"/>
      <w:r w:rsidR="00C00B83">
        <w:rPr>
          <w:rFonts w:ascii="Thorndale" w:hAnsi="Thorndale"/>
          <w:sz w:val="30"/>
          <w:szCs w:val="30"/>
        </w:rPr>
        <w:t>Radhika</w:t>
      </w:r>
      <w:proofErr w:type="spellEnd"/>
      <w:r w:rsidR="00C00B83">
        <w:rPr>
          <w:rFonts w:ascii="Thorndale" w:hAnsi="Thorndale"/>
          <w:sz w:val="30"/>
          <w:szCs w:val="30"/>
        </w:rPr>
        <w:t xml:space="preserve"> withdrew the complaint on </w:t>
      </w:r>
      <w:r>
        <w:rPr>
          <w:rFonts w:ascii="Thorndale" w:hAnsi="Thorndale"/>
          <w:sz w:val="30"/>
          <w:szCs w:val="30"/>
        </w:rPr>
        <w:t xml:space="preserve">the </w:t>
      </w:r>
      <w:r w:rsidR="00C00B83">
        <w:rPr>
          <w:rFonts w:ascii="Thorndale" w:hAnsi="Thorndale"/>
          <w:sz w:val="30"/>
          <w:szCs w:val="30"/>
        </w:rPr>
        <w:t xml:space="preserve">request of </w:t>
      </w:r>
      <w:proofErr w:type="spellStart"/>
      <w:r w:rsidR="00C00B83">
        <w:rPr>
          <w:rFonts w:ascii="Thorndale" w:hAnsi="Thorndale"/>
          <w:sz w:val="30"/>
          <w:szCs w:val="30"/>
        </w:rPr>
        <w:t>Karsy</w:t>
      </w:r>
      <w:proofErr w:type="spellEnd"/>
      <w:r w:rsidR="00C00B83">
        <w:rPr>
          <w:rFonts w:ascii="Thorndale" w:hAnsi="Thorndale"/>
          <w:sz w:val="30"/>
          <w:szCs w:val="30"/>
        </w:rPr>
        <w:t xml:space="preserve"> </w:t>
      </w:r>
      <w:r>
        <w:rPr>
          <w:rFonts w:ascii="Thorndale" w:hAnsi="Thorndale"/>
          <w:sz w:val="30"/>
          <w:szCs w:val="30"/>
        </w:rPr>
        <w:t>.He believed</w:t>
      </w:r>
      <w:r w:rsidR="00C00B83">
        <w:rPr>
          <w:rFonts w:ascii="Thorndale" w:hAnsi="Thorndale"/>
          <w:sz w:val="30"/>
          <w:szCs w:val="30"/>
        </w:rPr>
        <w:t xml:space="preserve"> that wit</w:t>
      </w:r>
      <w:r>
        <w:rPr>
          <w:rFonts w:ascii="Thorndale" w:hAnsi="Thorndale"/>
          <w:sz w:val="30"/>
          <w:szCs w:val="30"/>
        </w:rPr>
        <w:t>h the passage of time everything would be</w:t>
      </w:r>
      <w:r w:rsidR="00C00B83">
        <w:rPr>
          <w:rFonts w:ascii="Thorndale" w:hAnsi="Thorndale"/>
          <w:sz w:val="30"/>
          <w:szCs w:val="30"/>
        </w:rPr>
        <w:t xml:space="preserve"> alright. After 9 months of their marriage </w:t>
      </w:r>
      <w:proofErr w:type="spellStart"/>
      <w:r w:rsidR="00C00B83">
        <w:rPr>
          <w:rFonts w:ascii="Thorndale" w:hAnsi="Thorndale"/>
          <w:sz w:val="30"/>
          <w:szCs w:val="30"/>
        </w:rPr>
        <w:t>i.e</w:t>
      </w:r>
      <w:proofErr w:type="spellEnd"/>
      <w:r w:rsidR="00C00B83">
        <w:rPr>
          <w:rFonts w:ascii="Thorndale" w:hAnsi="Thorndale"/>
          <w:sz w:val="30"/>
          <w:szCs w:val="30"/>
        </w:rPr>
        <w:t xml:space="preserve"> 25</w:t>
      </w:r>
      <w:r w:rsidR="00C00B83" w:rsidRPr="00C00B83">
        <w:rPr>
          <w:rFonts w:ascii="Thorndale" w:hAnsi="Thorndale"/>
          <w:sz w:val="30"/>
          <w:szCs w:val="30"/>
          <w:vertAlign w:val="superscript"/>
        </w:rPr>
        <w:t>th</w:t>
      </w:r>
      <w:r w:rsidR="00C00B83">
        <w:rPr>
          <w:rFonts w:ascii="Thorndale" w:hAnsi="Thorndale"/>
          <w:sz w:val="30"/>
          <w:szCs w:val="30"/>
        </w:rPr>
        <w:t xml:space="preserve"> Dec. 2009 </w:t>
      </w:r>
      <w:proofErr w:type="spellStart"/>
      <w:r w:rsidR="00C00B83">
        <w:rPr>
          <w:rFonts w:ascii="Thorndale" w:hAnsi="Thorndale"/>
          <w:sz w:val="30"/>
          <w:szCs w:val="30"/>
        </w:rPr>
        <w:t>Radhika</w:t>
      </w:r>
      <w:r w:rsidR="00920414">
        <w:rPr>
          <w:rFonts w:ascii="Thorndale" w:hAnsi="Thorndale"/>
          <w:sz w:val="30"/>
          <w:szCs w:val="30"/>
        </w:rPr>
        <w:t>’s</w:t>
      </w:r>
      <w:proofErr w:type="spellEnd"/>
      <w:r w:rsidR="00C00B83">
        <w:rPr>
          <w:rFonts w:ascii="Thorndale" w:hAnsi="Thorndale"/>
          <w:sz w:val="30"/>
          <w:szCs w:val="30"/>
        </w:rPr>
        <w:t xml:space="preserve"> parents came to know that she was pregnant. The girl’s parents on the same day again went to </w:t>
      </w:r>
      <w:proofErr w:type="spellStart"/>
      <w:r w:rsidR="00C00B83">
        <w:rPr>
          <w:rFonts w:ascii="Thorndale" w:hAnsi="Thorndale"/>
          <w:sz w:val="30"/>
          <w:szCs w:val="30"/>
        </w:rPr>
        <w:t>Radhika</w:t>
      </w:r>
      <w:r w:rsidR="00920414">
        <w:rPr>
          <w:rFonts w:ascii="Thorndale" w:hAnsi="Thorndale"/>
          <w:sz w:val="30"/>
          <w:szCs w:val="30"/>
        </w:rPr>
        <w:t>’s</w:t>
      </w:r>
      <w:proofErr w:type="spellEnd"/>
      <w:r w:rsidR="00C00B83">
        <w:rPr>
          <w:rFonts w:ascii="Thorndale" w:hAnsi="Thorndale"/>
          <w:sz w:val="30"/>
          <w:szCs w:val="30"/>
        </w:rPr>
        <w:t xml:space="preserve"> home and threatened </w:t>
      </w:r>
      <w:proofErr w:type="spellStart"/>
      <w:r w:rsidR="00CE6F4B">
        <w:rPr>
          <w:rFonts w:ascii="Thorndale" w:hAnsi="Thorndale"/>
          <w:sz w:val="30"/>
          <w:szCs w:val="30"/>
        </w:rPr>
        <w:t>Radhika</w:t>
      </w:r>
      <w:proofErr w:type="spellEnd"/>
      <w:r w:rsidR="00CE6F4B">
        <w:rPr>
          <w:rFonts w:ascii="Thorndale" w:hAnsi="Thorndale"/>
          <w:sz w:val="30"/>
          <w:szCs w:val="30"/>
        </w:rPr>
        <w:t xml:space="preserve"> and her In-Laws that they were going to lodge a police report</w:t>
      </w:r>
      <w:r w:rsidR="009475EA">
        <w:rPr>
          <w:rFonts w:ascii="Thorndale" w:hAnsi="Thorndale"/>
          <w:sz w:val="30"/>
          <w:szCs w:val="30"/>
        </w:rPr>
        <w:t xml:space="preserve"> complaining</w:t>
      </w:r>
      <w:r w:rsidR="00CE6F4B">
        <w:rPr>
          <w:rFonts w:ascii="Thorndale" w:hAnsi="Thorndale"/>
          <w:sz w:val="30"/>
          <w:szCs w:val="30"/>
        </w:rPr>
        <w:t xml:space="preserve"> that </w:t>
      </w:r>
      <w:r w:rsidR="009475EA">
        <w:rPr>
          <w:rFonts w:ascii="Thorndale" w:hAnsi="Thorndale"/>
          <w:sz w:val="30"/>
          <w:szCs w:val="30"/>
        </w:rPr>
        <w:t xml:space="preserve">they were </w:t>
      </w:r>
      <w:r w:rsidR="00CE6F4B">
        <w:rPr>
          <w:rFonts w:ascii="Thorndale" w:hAnsi="Thorndale"/>
          <w:sz w:val="30"/>
          <w:szCs w:val="30"/>
        </w:rPr>
        <w:t xml:space="preserve">against </w:t>
      </w:r>
      <w:proofErr w:type="spellStart"/>
      <w:r w:rsidR="00CE6F4B">
        <w:rPr>
          <w:rFonts w:ascii="Thorndale" w:hAnsi="Thorndale"/>
          <w:sz w:val="30"/>
          <w:szCs w:val="30"/>
        </w:rPr>
        <w:t>Karsy</w:t>
      </w:r>
      <w:proofErr w:type="spellEnd"/>
      <w:r w:rsidR="00CE6F4B">
        <w:rPr>
          <w:rFonts w:ascii="Thorndale" w:hAnsi="Thorndale"/>
          <w:sz w:val="30"/>
          <w:szCs w:val="30"/>
        </w:rPr>
        <w:t xml:space="preserve"> for marrying </w:t>
      </w:r>
      <w:r w:rsidR="00D3195A">
        <w:rPr>
          <w:rFonts w:ascii="Thorndale" w:hAnsi="Thorndale"/>
          <w:sz w:val="30"/>
          <w:szCs w:val="30"/>
        </w:rPr>
        <w:t xml:space="preserve">their </w:t>
      </w:r>
      <w:r w:rsidR="009475EA">
        <w:rPr>
          <w:rFonts w:ascii="Thorndale" w:hAnsi="Thorndale"/>
          <w:sz w:val="30"/>
          <w:szCs w:val="30"/>
        </w:rPr>
        <w:t>minor girl.</w:t>
      </w:r>
      <w:r w:rsidR="00CE6F4B">
        <w:rPr>
          <w:rFonts w:ascii="Thorndale" w:hAnsi="Thorndale"/>
          <w:sz w:val="30"/>
          <w:szCs w:val="30"/>
        </w:rPr>
        <w:t xml:space="preserve"> </w:t>
      </w:r>
      <w:proofErr w:type="spellStart"/>
      <w:r w:rsidR="00CE6F4B">
        <w:rPr>
          <w:rFonts w:ascii="Thorndale" w:hAnsi="Thorndale"/>
          <w:sz w:val="30"/>
          <w:szCs w:val="30"/>
        </w:rPr>
        <w:t>Radhika</w:t>
      </w:r>
      <w:proofErr w:type="spellEnd"/>
      <w:r w:rsidR="00CE6F4B">
        <w:rPr>
          <w:rFonts w:ascii="Thorndale" w:hAnsi="Thorndale"/>
          <w:sz w:val="30"/>
          <w:szCs w:val="30"/>
        </w:rPr>
        <w:t xml:space="preserve"> </w:t>
      </w:r>
      <w:r w:rsidR="009475EA">
        <w:rPr>
          <w:rFonts w:ascii="Thorndale" w:hAnsi="Thorndale"/>
          <w:sz w:val="30"/>
          <w:szCs w:val="30"/>
        </w:rPr>
        <w:t xml:space="preserve">told them that </w:t>
      </w:r>
      <w:r w:rsidR="00CE6F4B">
        <w:rPr>
          <w:rFonts w:ascii="Thorndale" w:hAnsi="Thorndale"/>
          <w:sz w:val="30"/>
          <w:szCs w:val="30"/>
        </w:rPr>
        <w:t>she woul</w:t>
      </w:r>
      <w:r w:rsidR="00920414">
        <w:rPr>
          <w:rFonts w:ascii="Thorndale" w:hAnsi="Thorndale"/>
          <w:sz w:val="30"/>
          <w:szCs w:val="30"/>
        </w:rPr>
        <w:t>d kill herself if they did that</w:t>
      </w:r>
      <w:r w:rsidR="009475EA">
        <w:rPr>
          <w:rFonts w:ascii="Thorndale" w:hAnsi="Thorndale"/>
          <w:sz w:val="30"/>
          <w:szCs w:val="30"/>
        </w:rPr>
        <w:t>.</w:t>
      </w:r>
      <w:r w:rsidR="00920414">
        <w:rPr>
          <w:rFonts w:ascii="Thorndale" w:hAnsi="Thorndale"/>
          <w:sz w:val="30"/>
          <w:szCs w:val="30"/>
        </w:rPr>
        <w:t xml:space="preserve"> </w:t>
      </w:r>
      <w:r w:rsidR="009475EA">
        <w:rPr>
          <w:rFonts w:ascii="Thorndale" w:hAnsi="Thorndale"/>
          <w:sz w:val="30"/>
          <w:szCs w:val="30"/>
        </w:rPr>
        <w:t>T</w:t>
      </w:r>
      <w:r w:rsidR="00CE6F4B">
        <w:rPr>
          <w:rFonts w:ascii="Thorndale" w:hAnsi="Thorndale"/>
          <w:sz w:val="30"/>
          <w:szCs w:val="30"/>
        </w:rPr>
        <w:t>hey returned</w:t>
      </w:r>
      <w:r w:rsidR="009475EA">
        <w:rPr>
          <w:rFonts w:ascii="Thorndale" w:hAnsi="Thorndale"/>
          <w:sz w:val="30"/>
          <w:szCs w:val="30"/>
        </w:rPr>
        <w:t xml:space="preserve"> back dejected</w:t>
      </w:r>
      <w:r w:rsidR="00CE6F4B">
        <w:rPr>
          <w:rFonts w:ascii="Thorndale" w:hAnsi="Thorndale"/>
          <w:sz w:val="30"/>
          <w:szCs w:val="30"/>
        </w:rPr>
        <w:t>.</w:t>
      </w:r>
    </w:p>
    <w:p w:rsidR="00CE6F4B" w:rsidRDefault="00CE6F4B" w:rsidP="00042D2E">
      <w:pPr>
        <w:jc w:val="both"/>
        <w:rPr>
          <w:rFonts w:ascii="Thorndale" w:hAnsi="Thorndale"/>
          <w:sz w:val="30"/>
          <w:szCs w:val="30"/>
        </w:rPr>
      </w:pPr>
      <w:r>
        <w:rPr>
          <w:rFonts w:ascii="Thorndale" w:hAnsi="Thorndale"/>
          <w:sz w:val="30"/>
          <w:szCs w:val="30"/>
        </w:rPr>
        <w:tab/>
        <w:t xml:space="preserve">On the same night Rahul along with his two friends Kala and Raghu went to </w:t>
      </w:r>
      <w:proofErr w:type="spellStart"/>
      <w:r>
        <w:rPr>
          <w:rFonts w:ascii="Thorndale" w:hAnsi="Thorndale"/>
          <w:sz w:val="30"/>
          <w:szCs w:val="30"/>
        </w:rPr>
        <w:t>Karsy’s</w:t>
      </w:r>
      <w:proofErr w:type="spellEnd"/>
      <w:r>
        <w:rPr>
          <w:rFonts w:ascii="Thorndale" w:hAnsi="Thorndale"/>
          <w:sz w:val="30"/>
          <w:szCs w:val="30"/>
        </w:rPr>
        <w:t xml:space="preserve"> house</w:t>
      </w:r>
      <w:r w:rsidR="001F4BC9">
        <w:rPr>
          <w:rFonts w:ascii="Thorndale" w:hAnsi="Thorndale"/>
          <w:sz w:val="30"/>
          <w:szCs w:val="30"/>
        </w:rPr>
        <w:t xml:space="preserve">. He entered into an altercation with his father </w:t>
      </w:r>
      <w:r>
        <w:rPr>
          <w:rFonts w:ascii="Thorndale" w:hAnsi="Thorndale"/>
          <w:sz w:val="30"/>
          <w:szCs w:val="30"/>
        </w:rPr>
        <w:t>and</w:t>
      </w:r>
      <w:r w:rsidR="005A3556">
        <w:rPr>
          <w:rFonts w:ascii="Thorndale" w:hAnsi="Thorndale"/>
          <w:sz w:val="30"/>
          <w:szCs w:val="30"/>
        </w:rPr>
        <w:t xml:space="preserve"> in the heat of the moment </w:t>
      </w:r>
      <w:r>
        <w:rPr>
          <w:rFonts w:ascii="Thorndale" w:hAnsi="Thorndale"/>
          <w:sz w:val="30"/>
          <w:szCs w:val="30"/>
        </w:rPr>
        <w:t>sta</w:t>
      </w:r>
      <w:r w:rsidR="001F4BC9">
        <w:rPr>
          <w:rFonts w:ascii="Thorndale" w:hAnsi="Thorndale"/>
          <w:sz w:val="30"/>
          <w:szCs w:val="30"/>
        </w:rPr>
        <w:t>r</w:t>
      </w:r>
      <w:r>
        <w:rPr>
          <w:rFonts w:ascii="Thorndale" w:hAnsi="Thorndale"/>
          <w:sz w:val="30"/>
          <w:szCs w:val="30"/>
        </w:rPr>
        <w:t xml:space="preserve">ted beating </w:t>
      </w:r>
      <w:proofErr w:type="spellStart"/>
      <w:r>
        <w:rPr>
          <w:rFonts w:ascii="Thorndale" w:hAnsi="Thorndale"/>
          <w:sz w:val="30"/>
          <w:szCs w:val="30"/>
        </w:rPr>
        <w:t>Karsy’s</w:t>
      </w:r>
      <w:proofErr w:type="spellEnd"/>
      <w:r>
        <w:rPr>
          <w:rFonts w:ascii="Thorndale" w:hAnsi="Thorndale"/>
          <w:sz w:val="30"/>
          <w:szCs w:val="30"/>
        </w:rPr>
        <w:t xml:space="preserve"> father and cousin Sony </w:t>
      </w:r>
      <w:r>
        <w:rPr>
          <w:rFonts w:ascii="Thorndale" w:hAnsi="Thorndale"/>
          <w:sz w:val="30"/>
          <w:szCs w:val="30"/>
        </w:rPr>
        <w:lastRenderedPageBreak/>
        <w:t xml:space="preserve">Mathew, who </w:t>
      </w:r>
      <w:r w:rsidR="001F4BC9">
        <w:rPr>
          <w:rFonts w:ascii="Thorndale" w:hAnsi="Thorndale"/>
          <w:sz w:val="30"/>
          <w:szCs w:val="30"/>
        </w:rPr>
        <w:t xml:space="preserve">had </w:t>
      </w:r>
      <w:r>
        <w:rPr>
          <w:rFonts w:ascii="Thorndale" w:hAnsi="Thorndale"/>
          <w:sz w:val="30"/>
          <w:szCs w:val="30"/>
        </w:rPr>
        <w:t>c</w:t>
      </w:r>
      <w:r w:rsidR="001F4BC9">
        <w:rPr>
          <w:rFonts w:ascii="Thorndale" w:hAnsi="Thorndale"/>
          <w:sz w:val="30"/>
          <w:szCs w:val="30"/>
        </w:rPr>
        <w:t>o</w:t>
      </w:r>
      <w:r>
        <w:rPr>
          <w:rFonts w:ascii="Thorndale" w:hAnsi="Thorndale"/>
          <w:sz w:val="30"/>
          <w:szCs w:val="30"/>
        </w:rPr>
        <w:t xml:space="preserve">me from Chennai </w:t>
      </w:r>
      <w:r w:rsidR="001F4BC9">
        <w:rPr>
          <w:rFonts w:ascii="Thorndale" w:hAnsi="Thorndale"/>
          <w:sz w:val="30"/>
          <w:szCs w:val="30"/>
        </w:rPr>
        <w:t xml:space="preserve">to spend his vacations with them. </w:t>
      </w:r>
      <w:proofErr w:type="spellStart"/>
      <w:r w:rsidR="001F4BC9">
        <w:rPr>
          <w:rFonts w:ascii="Thorndale" w:hAnsi="Thorndale"/>
          <w:sz w:val="30"/>
          <w:szCs w:val="30"/>
        </w:rPr>
        <w:t>Karsy</w:t>
      </w:r>
      <w:proofErr w:type="spellEnd"/>
      <w:r w:rsidR="001F4BC9">
        <w:rPr>
          <w:rFonts w:ascii="Thorndale" w:hAnsi="Thorndale"/>
          <w:sz w:val="30"/>
          <w:szCs w:val="30"/>
        </w:rPr>
        <w:t xml:space="preserve"> was </w:t>
      </w:r>
      <w:r w:rsidR="00920414">
        <w:rPr>
          <w:rFonts w:ascii="Thorndale" w:hAnsi="Thorndale"/>
          <w:sz w:val="30"/>
          <w:szCs w:val="30"/>
        </w:rPr>
        <w:t>not at home</w:t>
      </w:r>
      <w:r w:rsidR="001F4BC9">
        <w:rPr>
          <w:rFonts w:ascii="Thorndale" w:hAnsi="Thorndale"/>
          <w:sz w:val="30"/>
          <w:szCs w:val="30"/>
        </w:rPr>
        <w:t xml:space="preserve"> that t</w:t>
      </w:r>
      <w:r>
        <w:rPr>
          <w:rFonts w:ascii="Thorndale" w:hAnsi="Thorndale"/>
          <w:sz w:val="30"/>
          <w:szCs w:val="30"/>
        </w:rPr>
        <w:t>ime</w:t>
      </w:r>
      <w:r w:rsidR="001F4BC9">
        <w:rPr>
          <w:rFonts w:ascii="Thorndale" w:hAnsi="Thorndale"/>
          <w:sz w:val="30"/>
          <w:szCs w:val="30"/>
        </w:rPr>
        <w:t>. He had gone</w:t>
      </w:r>
      <w:r>
        <w:rPr>
          <w:rFonts w:ascii="Thorndale" w:hAnsi="Thorndale"/>
          <w:sz w:val="30"/>
          <w:szCs w:val="30"/>
        </w:rPr>
        <w:t xml:space="preserve"> to</w:t>
      </w:r>
      <w:r w:rsidR="00920414">
        <w:rPr>
          <w:rFonts w:ascii="Thorndale" w:hAnsi="Thorndale"/>
          <w:sz w:val="30"/>
          <w:szCs w:val="30"/>
        </w:rPr>
        <w:t xml:space="preserve"> the </w:t>
      </w:r>
      <w:r w:rsidR="001F4BC9">
        <w:rPr>
          <w:rFonts w:ascii="Thorndale" w:hAnsi="Thorndale"/>
          <w:sz w:val="30"/>
          <w:szCs w:val="30"/>
        </w:rPr>
        <w:t xml:space="preserve">market </w:t>
      </w:r>
      <w:r>
        <w:rPr>
          <w:rFonts w:ascii="Thorndale" w:hAnsi="Thorndale"/>
          <w:sz w:val="30"/>
          <w:szCs w:val="30"/>
        </w:rPr>
        <w:t xml:space="preserve">. In the scuffle, </w:t>
      </w:r>
      <w:proofErr w:type="spellStart"/>
      <w:r>
        <w:rPr>
          <w:rFonts w:ascii="Thorndale" w:hAnsi="Thorndale"/>
          <w:sz w:val="30"/>
          <w:szCs w:val="30"/>
        </w:rPr>
        <w:t>Radhika</w:t>
      </w:r>
      <w:proofErr w:type="spellEnd"/>
      <w:r>
        <w:rPr>
          <w:rFonts w:ascii="Thorndale" w:hAnsi="Thorndale"/>
          <w:sz w:val="30"/>
          <w:szCs w:val="30"/>
        </w:rPr>
        <w:t xml:space="preserve"> </w:t>
      </w:r>
      <w:r w:rsidR="00860970">
        <w:rPr>
          <w:rFonts w:ascii="Thorndale" w:hAnsi="Thorndale"/>
          <w:sz w:val="30"/>
          <w:szCs w:val="30"/>
        </w:rPr>
        <w:t>intervened</w:t>
      </w:r>
      <w:r w:rsidR="00BD31A9">
        <w:rPr>
          <w:rFonts w:ascii="Thorndale" w:hAnsi="Thorndale"/>
          <w:sz w:val="30"/>
          <w:szCs w:val="30"/>
        </w:rPr>
        <w:t xml:space="preserve"> .She was pushed aside by her brother but she </w:t>
      </w:r>
      <w:r w:rsidR="00860970">
        <w:rPr>
          <w:rFonts w:ascii="Thorndale" w:hAnsi="Thorndale"/>
          <w:sz w:val="30"/>
          <w:szCs w:val="30"/>
        </w:rPr>
        <w:t xml:space="preserve">lost her </w:t>
      </w:r>
      <w:r>
        <w:rPr>
          <w:rFonts w:ascii="Thorndale" w:hAnsi="Thorndale"/>
          <w:sz w:val="30"/>
          <w:szCs w:val="30"/>
        </w:rPr>
        <w:t>balance and hit the floor</w:t>
      </w:r>
      <w:r w:rsidR="00BD31A9">
        <w:rPr>
          <w:rFonts w:ascii="Thorndale" w:hAnsi="Thorndale"/>
          <w:sz w:val="30"/>
          <w:szCs w:val="30"/>
        </w:rPr>
        <w:t>,</w:t>
      </w:r>
      <w:r>
        <w:rPr>
          <w:rFonts w:ascii="Thorndale" w:hAnsi="Thorndale"/>
          <w:sz w:val="30"/>
          <w:szCs w:val="30"/>
        </w:rPr>
        <w:t xml:space="preserve"> due to which miscarriage took place. By seeing </w:t>
      </w:r>
      <w:proofErr w:type="spellStart"/>
      <w:r>
        <w:rPr>
          <w:rFonts w:ascii="Thorndale" w:hAnsi="Thorndale"/>
          <w:sz w:val="30"/>
          <w:szCs w:val="30"/>
        </w:rPr>
        <w:t>Radhika</w:t>
      </w:r>
      <w:proofErr w:type="spellEnd"/>
      <w:r>
        <w:rPr>
          <w:rFonts w:ascii="Thorndale" w:hAnsi="Thorndale"/>
          <w:sz w:val="30"/>
          <w:szCs w:val="30"/>
        </w:rPr>
        <w:t xml:space="preserve"> bleeding the raided party ran from the place. </w:t>
      </w:r>
      <w:proofErr w:type="spellStart"/>
      <w:r>
        <w:rPr>
          <w:rFonts w:ascii="Thorndale" w:hAnsi="Thorndale"/>
          <w:sz w:val="30"/>
          <w:szCs w:val="30"/>
        </w:rPr>
        <w:t>Radhika</w:t>
      </w:r>
      <w:proofErr w:type="spellEnd"/>
      <w:r>
        <w:rPr>
          <w:rFonts w:ascii="Thorndale" w:hAnsi="Thorndale"/>
          <w:sz w:val="30"/>
          <w:szCs w:val="30"/>
        </w:rPr>
        <w:t xml:space="preserve"> and her father-in-law were taken to </w:t>
      </w:r>
      <w:r w:rsidR="00BD31A9">
        <w:rPr>
          <w:rFonts w:ascii="Thorndale" w:hAnsi="Thorndale"/>
          <w:sz w:val="30"/>
          <w:szCs w:val="30"/>
        </w:rPr>
        <w:t xml:space="preserve">the </w:t>
      </w:r>
      <w:r>
        <w:rPr>
          <w:rFonts w:ascii="Thorndale" w:hAnsi="Thorndale"/>
          <w:sz w:val="30"/>
          <w:szCs w:val="30"/>
        </w:rPr>
        <w:t xml:space="preserve">hospital by Sony and </w:t>
      </w:r>
      <w:proofErr w:type="spellStart"/>
      <w:r>
        <w:rPr>
          <w:rFonts w:ascii="Thorndale" w:hAnsi="Thorndale"/>
          <w:sz w:val="30"/>
          <w:szCs w:val="30"/>
        </w:rPr>
        <w:t>Karsy</w:t>
      </w:r>
      <w:proofErr w:type="spellEnd"/>
      <w:r>
        <w:rPr>
          <w:rFonts w:ascii="Thorndale" w:hAnsi="Thorndale"/>
          <w:sz w:val="30"/>
          <w:szCs w:val="30"/>
        </w:rPr>
        <w:t xml:space="preserve">. On the way </w:t>
      </w:r>
      <w:proofErr w:type="spellStart"/>
      <w:r>
        <w:rPr>
          <w:rFonts w:ascii="Thorndale" w:hAnsi="Thorndale"/>
          <w:sz w:val="30"/>
          <w:szCs w:val="30"/>
        </w:rPr>
        <w:t>Karsy’s</w:t>
      </w:r>
      <w:proofErr w:type="spellEnd"/>
      <w:r>
        <w:rPr>
          <w:rFonts w:ascii="Thorndale" w:hAnsi="Thorndale"/>
          <w:sz w:val="30"/>
          <w:szCs w:val="30"/>
        </w:rPr>
        <w:t xml:space="preserve"> father told </w:t>
      </w:r>
      <w:r w:rsidR="00BD31A9">
        <w:rPr>
          <w:rFonts w:ascii="Thorndale" w:hAnsi="Thorndale"/>
          <w:sz w:val="30"/>
          <w:szCs w:val="30"/>
        </w:rPr>
        <w:t xml:space="preserve">him </w:t>
      </w:r>
      <w:r>
        <w:rPr>
          <w:rFonts w:ascii="Thorndale" w:hAnsi="Thorndale"/>
          <w:sz w:val="30"/>
          <w:szCs w:val="30"/>
        </w:rPr>
        <w:t>that all the assailants were brother</w:t>
      </w:r>
      <w:r w:rsidR="00BD31A9">
        <w:rPr>
          <w:rFonts w:ascii="Thorndale" w:hAnsi="Thorndale"/>
          <w:sz w:val="30"/>
          <w:szCs w:val="30"/>
        </w:rPr>
        <w:t xml:space="preserve">s of </w:t>
      </w:r>
      <w:proofErr w:type="spellStart"/>
      <w:r w:rsidR="00BD31A9">
        <w:rPr>
          <w:rFonts w:ascii="Thorndale" w:hAnsi="Thorndale"/>
          <w:sz w:val="30"/>
          <w:szCs w:val="30"/>
        </w:rPr>
        <w:t>Radhika</w:t>
      </w:r>
      <w:proofErr w:type="spellEnd"/>
      <w:r w:rsidR="00BD31A9">
        <w:rPr>
          <w:rFonts w:ascii="Thorndale" w:hAnsi="Thorndale"/>
          <w:sz w:val="30"/>
          <w:szCs w:val="30"/>
        </w:rPr>
        <w:t xml:space="preserve"> and he should not </w:t>
      </w:r>
      <w:r>
        <w:rPr>
          <w:rFonts w:ascii="Thorndale" w:hAnsi="Thorndale"/>
          <w:sz w:val="30"/>
          <w:szCs w:val="30"/>
        </w:rPr>
        <w:t>leave them</w:t>
      </w:r>
      <w:r w:rsidR="00615D38">
        <w:rPr>
          <w:rFonts w:ascii="Thorndale" w:hAnsi="Thorndale"/>
          <w:sz w:val="30"/>
          <w:szCs w:val="30"/>
        </w:rPr>
        <w:t xml:space="preserve">. His statement was recorded by the police inspector Karan </w:t>
      </w:r>
      <w:proofErr w:type="gramStart"/>
      <w:r w:rsidR="00615D38">
        <w:rPr>
          <w:rFonts w:ascii="Thorndale" w:hAnsi="Thorndale"/>
          <w:sz w:val="30"/>
          <w:szCs w:val="30"/>
        </w:rPr>
        <w:t xml:space="preserve">Singh </w:t>
      </w:r>
      <w:r w:rsidR="00BD31A9">
        <w:rPr>
          <w:rFonts w:ascii="Thorndale" w:hAnsi="Thorndale"/>
          <w:sz w:val="30"/>
          <w:szCs w:val="30"/>
        </w:rPr>
        <w:t>,</w:t>
      </w:r>
      <w:proofErr w:type="gramEnd"/>
      <w:r w:rsidR="00D3195A">
        <w:rPr>
          <w:rFonts w:ascii="Thorndale" w:hAnsi="Thorndale"/>
          <w:sz w:val="30"/>
          <w:szCs w:val="30"/>
        </w:rPr>
        <w:t xml:space="preserve"> </w:t>
      </w:r>
      <w:r w:rsidR="00BD31A9">
        <w:rPr>
          <w:rFonts w:ascii="Thorndale" w:hAnsi="Thorndale"/>
          <w:sz w:val="30"/>
          <w:szCs w:val="30"/>
        </w:rPr>
        <w:t>before whom he stated that L</w:t>
      </w:r>
      <w:r w:rsidR="00615D38">
        <w:rPr>
          <w:rFonts w:ascii="Thorndale" w:hAnsi="Thorndale"/>
          <w:sz w:val="30"/>
          <w:szCs w:val="30"/>
        </w:rPr>
        <w:t>ook inspector, “</w:t>
      </w:r>
      <w:proofErr w:type="spellStart"/>
      <w:r w:rsidR="00615D38">
        <w:rPr>
          <w:rFonts w:ascii="Thorndale" w:hAnsi="Thorndale"/>
          <w:sz w:val="30"/>
          <w:szCs w:val="30"/>
        </w:rPr>
        <w:t>Radhika’s</w:t>
      </w:r>
      <w:proofErr w:type="spellEnd"/>
      <w:r w:rsidR="00615D38">
        <w:rPr>
          <w:rFonts w:ascii="Thorndale" w:hAnsi="Thorndale"/>
          <w:sz w:val="30"/>
          <w:szCs w:val="30"/>
        </w:rPr>
        <w:t xml:space="preserve"> brothers had killed my offspring</w:t>
      </w:r>
      <w:r w:rsidR="00BD31A9">
        <w:rPr>
          <w:rFonts w:ascii="Thorndale" w:hAnsi="Thorndale"/>
          <w:sz w:val="30"/>
          <w:szCs w:val="30"/>
        </w:rPr>
        <w:t xml:space="preserve"> before he could see the world”.</w:t>
      </w:r>
      <w:r w:rsidR="00615D38">
        <w:rPr>
          <w:rFonts w:ascii="Thorndale" w:hAnsi="Thorndale"/>
          <w:sz w:val="30"/>
          <w:szCs w:val="30"/>
        </w:rPr>
        <w:t xml:space="preserve"> </w:t>
      </w:r>
      <w:r w:rsidR="00BD31A9">
        <w:rPr>
          <w:rFonts w:ascii="Thorndale" w:hAnsi="Thorndale"/>
          <w:sz w:val="30"/>
          <w:szCs w:val="30"/>
        </w:rPr>
        <w:t>A</w:t>
      </w:r>
      <w:r w:rsidR="00615D38">
        <w:rPr>
          <w:rFonts w:ascii="Thorndale" w:hAnsi="Thorndale"/>
          <w:sz w:val="30"/>
          <w:szCs w:val="30"/>
        </w:rPr>
        <w:t xml:space="preserve">fter </w:t>
      </w:r>
      <w:r w:rsidR="00BD31A9">
        <w:rPr>
          <w:rFonts w:ascii="Thorndale" w:hAnsi="Thorndale"/>
          <w:sz w:val="30"/>
          <w:szCs w:val="30"/>
        </w:rPr>
        <w:t xml:space="preserve">stating </w:t>
      </w:r>
      <w:r w:rsidR="00615D38">
        <w:rPr>
          <w:rFonts w:ascii="Thorndale" w:hAnsi="Thorndale"/>
          <w:sz w:val="30"/>
          <w:szCs w:val="30"/>
        </w:rPr>
        <w:t xml:space="preserve">this he died. The medical report revealed that he died due to heart attack and injuries were not sufficient in the ordinary course of nature to cause the death. </w:t>
      </w:r>
      <w:proofErr w:type="spellStart"/>
      <w:r w:rsidR="00615D38">
        <w:rPr>
          <w:rFonts w:ascii="Thorndale" w:hAnsi="Thorndale"/>
          <w:sz w:val="30"/>
          <w:szCs w:val="30"/>
        </w:rPr>
        <w:t>Radhika</w:t>
      </w:r>
      <w:proofErr w:type="spellEnd"/>
      <w:r w:rsidR="00615D38">
        <w:rPr>
          <w:rFonts w:ascii="Thorndale" w:hAnsi="Thorndale"/>
          <w:sz w:val="30"/>
          <w:szCs w:val="30"/>
        </w:rPr>
        <w:t xml:space="preserve"> was pregnant by 7-months which </w:t>
      </w:r>
      <w:proofErr w:type="gramStart"/>
      <w:r w:rsidR="00615D38">
        <w:rPr>
          <w:rFonts w:ascii="Thorndale" w:hAnsi="Thorndale"/>
          <w:sz w:val="30"/>
          <w:szCs w:val="30"/>
        </w:rPr>
        <w:t>was</w:t>
      </w:r>
      <w:proofErr w:type="gramEnd"/>
      <w:r w:rsidR="00615D38">
        <w:rPr>
          <w:rFonts w:ascii="Thorndale" w:hAnsi="Thorndale"/>
          <w:sz w:val="30"/>
          <w:szCs w:val="30"/>
        </w:rPr>
        <w:t xml:space="preserve"> confirmed by the medical report.</w:t>
      </w:r>
    </w:p>
    <w:p w:rsidR="00615D38" w:rsidRDefault="00615D38" w:rsidP="00042D2E">
      <w:pPr>
        <w:jc w:val="both"/>
        <w:rPr>
          <w:rFonts w:ascii="Thorndale" w:hAnsi="Thorndale"/>
          <w:sz w:val="30"/>
          <w:szCs w:val="30"/>
        </w:rPr>
      </w:pPr>
      <w:r>
        <w:rPr>
          <w:rFonts w:ascii="Thorndale" w:hAnsi="Thorndale"/>
          <w:sz w:val="30"/>
          <w:szCs w:val="30"/>
        </w:rPr>
        <w:t xml:space="preserve">The police charged all the three accused along with parents of </w:t>
      </w:r>
      <w:proofErr w:type="spellStart"/>
      <w:r>
        <w:rPr>
          <w:rFonts w:ascii="Thorndale" w:hAnsi="Thorndale"/>
          <w:sz w:val="30"/>
          <w:szCs w:val="30"/>
        </w:rPr>
        <w:t>Radhika</w:t>
      </w:r>
      <w:proofErr w:type="spellEnd"/>
      <w:r>
        <w:rPr>
          <w:rFonts w:ascii="Thorndale" w:hAnsi="Thorndale"/>
          <w:sz w:val="30"/>
          <w:szCs w:val="30"/>
        </w:rPr>
        <w:t xml:space="preserve"> </w:t>
      </w:r>
      <w:proofErr w:type="spellStart"/>
      <w:r>
        <w:rPr>
          <w:rFonts w:ascii="Thorndale" w:hAnsi="Thorndale"/>
          <w:sz w:val="30"/>
          <w:szCs w:val="30"/>
        </w:rPr>
        <w:t>i.e</w:t>
      </w:r>
      <w:proofErr w:type="spellEnd"/>
      <w:r>
        <w:rPr>
          <w:rFonts w:ascii="Thorndale" w:hAnsi="Thorndale"/>
          <w:sz w:val="30"/>
          <w:szCs w:val="30"/>
        </w:rPr>
        <w:t xml:space="preserve"> Mohan and </w:t>
      </w:r>
      <w:proofErr w:type="spellStart"/>
      <w:r>
        <w:rPr>
          <w:rFonts w:ascii="Thorndale" w:hAnsi="Thorndale"/>
          <w:sz w:val="30"/>
          <w:szCs w:val="30"/>
        </w:rPr>
        <w:t>Triptha</w:t>
      </w:r>
      <w:proofErr w:type="spellEnd"/>
      <w:r>
        <w:rPr>
          <w:rFonts w:ascii="Thorndale" w:hAnsi="Thorndale"/>
          <w:sz w:val="30"/>
          <w:szCs w:val="30"/>
        </w:rPr>
        <w:t xml:space="preserve"> Devi u/s 302,307,449 r/w 120-B of IPC. The statement of the eye witness was recorded by the trial court. One </w:t>
      </w:r>
      <w:proofErr w:type="spellStart"/>
      <w:r>
        <w:rPr>
          <w:rFonts w:ascii="Thorndale" w:hAnsi="Thorndale"/>
          <w:sz w:val="30"/>
          <w:szCs w:val="30"/>
        </w:rPr>
        <w:t>Sohan</w:t>
      </w:r>
      <w:proofErr w:type="spellEnd"/>
      <w:r>
        <w:rPr>
          <w:rFonts w:ascii="Thorndale" w:hAnsi="Thorndale"/>
          <w:sz w:val="30"/>
          <w:szCs w:val="30"/>
        </w:rPr>
        <w:t xml:space="preserve">, who had seen certain person entering the house of </w:t>
      </w:r>
      <w:proofErr w:type="spellStart"/>
      <w:r>
        <w:rPr>
          <w:rFonts w:ascii="Thorndale" w:hAnsi="Thorndale"/>
          <w:sz w:val="30"/>
          <w:szCs w:val="30"/>
        </w:rPr>
        <w:t>Karsy</w:t>
      </w:r>
      <w:proofErr w:type="spellEnd"/>
      <w:r>
        <w:rPr>
          <w:rFonts w:ascii="Thorndale" w:hAnsi="Thorndale"/>
          <w:sz w:val="30"/>
          <w:szCs w:val="30"/>
        </w:rPr>
        <w:t xml:space="preserve"> at night. He was person from the same locality and mentioned that it was around 8:00 PM. Another passerby     </w:t>
      </w:r>
      <w:r w:rsidR="006E70D0">
        <w:rPr>
          <w:rFonts w:ascii="Thorndale" w:hAnsi="Thorndale"/>
          <w:sz w:val="30"/>
          <w:szCs w:val="30"/>
        </w:rPr>
        <w:t>(</w:t>
      </w:r>
      <w:r>
        <w:rPr>
          <w:rFonts w:ascii="Thorndale" w:hAnsi="Thorndale"/>
          <w:sz w:val="30"/>
          <w:szCs w:val="30"/>
        </w:rPr>
        <w:t xml:space="preserve">Sunil) saw four persons running outside the house at around </w:t>
      </w:r>
      <w:r w:rsidR="006E70D0">
        <w:rPr>
          <w:rFonts w:ascii="Thorndale" w:hAnsi="Thorndale"/>
          <w:sz w:val="30"/>
          <w:szCs w:val="30"/>
        </w:rPr>
        <w:t xml:space="preserve">9:00 PM when he was taking </w:t>
      </w:r>
      <w:r w:rsidR="00D3195A">
        <w:rPr>
          <w:rFonts w:ascii="Thorndale" w:hAnsi="Thorndale"/>
          <w:sz w:val="30"/>
          <w:szCs w:val="30"/>
        </w:rPr>
        <w:t xml:space="preserve">a </w:t>
      </w:r>
      <w:r w:rsidR="006E70D0">
        <w:rPr>
          <w:rFonts w:ascii="Thorndale" w:hAnsi="Thorndale"/>
          <w:sz w:val="30"/>
          <w:szCs w:val="30"/>
        </w:rPr>
        <w:t xml:space="preserve">walk on the road. This passerby could only identify the accused Rahul. Mr. Sunil was a bank employee along with </w:t>
      </w:r>
      <w:proofErr w:type="spellStart"/>
      <w:r w:rsidR="006E70D0">
        <w:rPr>
          <w:rFonts w:ascii="Thorndale" w:hAnsi="Thorndale"/>
          <w:sz w:val="30"/>
          <w:szCs w:val="30"/>
        </w:rPr>
        <w:t>Karsy</w:t>
      </w:r>
      <w:proofErr w:type="spellEnd"/>
      <w:r w:rsidR="006E70D0">
        <w:rPr>
          <w:rFonts w:ascii="Thorndale" w:hAnsi="Thorndale"/>
          <w:sz w:val="30"/>
          <w:szCs w:val="30"/>
        </w:rPr>
        <w:t xml:space="preserve">, the husband of </w:t>
      </w:r>
      <w:proofErr w:type="spellStart"/>
      <w:r w:rsidR="006E70D0">
        <w:rPr>
          <w:rFonts w:ascii="Thorndale" w:hAnsi="Thorndale"/>
          <w:sz w:val="30"/>
          <w:szCs w:val="30"/>
        </w:rPr>
        <w:t>Radhika</w:t>
      </w:r>
      <w:proofErr w:type="spellEnd"/>
      <w:r w:rsidR="006E70D0">
        <w:rPr>
          <w:rFonts w:ascii="Thorndale" w:hAnsi="Thorndale"/>
          <w:sz w:val="30"/>
          <w:szCs w:val="30"/>
        </w:rPr>
        <w:t xml:space="preserve">. In the evidence it </w:t>
      </w:r>
      <w:r w:rsidR="00D3195A">
        <w:rPr>
          <w:rFonts w:ascii="Thorndale" w:hAnsi="Thorndale"/>
          <w:sz w:val="30"/>
          <w:szCs w:val="30"/>
        </w:rPr>
        <w:t xml:space="preserve">was </w:t>
      </w:r>
      <w:r w:rsidR="006E70D0">
        <w:rPr>
          <w:rFonts w:ascii="Thorndale" w:hAnsi="Thorndale"/>
          <w:sz w:val="30"/>
          <w:szCs w:val="30"/>
        </w:rPr>
        <w:t xml:space="preserve">also </w:t>
      </w:r>
      <w:r w:rsidR="00D3195A">
        <w:rPr>
          <w:rFonts w:ascii="Thorndale" w:hAnsi="Thorndale"/>
          <w:sz w:val="30"/>
          <w:szCs w:val="30"/>
        </w:rPr>
        <w:t xml:space="preserve">revealed </w:t>
      </w:r>
      <w:r w:rsidR="006E70D0">
        <w:rPr>
          <w:rFonts w:ascii="Thorndale" w:hAnsi="Thorndale"/>
          <w:sz w:val="30"/>
          <w:szCs w:val="30"/>
        </w:rPr>
        <w:t xml:space="preserve">that the accused </w:t>
      </w:r>
      <w:proofErr w:type="gramStart"/>
      <w:r w:rsidR="006E70D0">
        <w:rPr>
          <w:rFonts w:ascii="Thorndale" w:hAnsi="Thorndale"/>
          <w:sz w:val="30"/>
          <w:szCs w:val="30"/>
        </w:rPr>
        <w:t xml:space="preserve">Rahul </w:t>
      </w:r>
      <w:r w:rsidR="00D3195A">
        <w:rPr>
          <w:rFonts w:ascii="Thorndale" w:hAnsi="Thorndale"/>
          <w:sz w:val="30"/>
          <w:szCs w:val="30"/>
        </w:rPr>
        <w:t xml:space="preserve"> had</w:t>
      </w:r>
      <w:proofErr w:type="gramEnd"/>
      <w:r w:rsidR="00D3195A">
        <w:rPr>
          <w:rFonts w:ascii="Thorndale" w:hAnsi="Thorndale"/>
          <w:sz w:val="30"/>
          <w:szCs w:val="30"/>
        </w:rPr>
        <w:t xml:space="preserve"> taken a plea </w:t>
      </w:r>
      <w:r w:rsidR="006E70D0">
        <w:rPr>
          <w:rFonts w:ascii="Thorndale" w:hAnsi="Thorndale"/>
          <w:sz w:val="30"/>
          <w:szCs w:val="30"/>
        </w:rPr>
        <w:t xml:space="preserve"> before the trial court that his mobile phone recording </w:t>
      </w:r>
      <w:r w:rsidR="00292D1A">
        <w:rPr>
          <w:rFonts w:ascii="Thorndale" w:hAnsi="Thorndale"/>
          <w:sz w:val="30"/>
          <w:szCs w:val="30"/>
        </w:rPr>
        <w:t xml:space="preserve">cannot be used </w:t>
      </w:r>
      <w:r w:rsidR="004F33DC">
        <w:rPr>
          <w:rFonts w:ascii="Thorndale" w:hAnsi="Thorndale"/>
          <w:sz w:val="30"/>
          <w:szCs w:val="30"/>
        </w:rPr>
        <w:t>against</w:t>
      </w:r>
      <w:r w:rsidR="00292D1A">
        <w:rPr>
          <w:rFonts w:ascii="Thorndale" w:hAnsi="Thorndale"/>
          <w:sz w:val="30"/>
          <w:szCs w:val="30"/>
        </w:rPr>
        <w:t xml:space="preserve"> him</w:t>
      </w:r>
      <w:r w:rsidR="00D3195A">
        <w:rPr>
          <w:rFonts w:ascii="Thorndale" w:hAnsi="Thorndale"/>
          <w:sz w:val="30"/>
          <w:szCs w:val="30"/>
        </w:rPr>
        <w:t>. It</w:t>
      </w:r>
      <w:r w:rsidR="00292D1A">
        <w:rPr>
          <w:rFonts w:ascii="Thorndale" w:hAnsi="Thorndale"/>
          <w:sz w:val="30"/>
          <w:szCs w:val="30"/>
        </w:rPr>
        <w:t xml:space="preserve"> </w:t>
      </w:r>
      <w:r w:rsidR="00D3195A">
        <w:rPr>
          <w:rFonts w:ascii="Thorndale" w:hAnsi="Thorndale"/>
          <w:sz w:val="30"/>
          <w:szCs w:val="30"/>
        </w:rPr>
        <w:t>w</w:t>
      </w:r>
      <w:r w:rsidR="00292D1A">
        <w:rPr>
          <w:rFonts w:ascii="Thorndale" w:hAnsi="Thorndale"/>
          <w:sz w:val="30"/>
          <w:szCs w:val="30"/>
        </w:rPr>
        <w:t xml:space="preserve">as brought on record that during his </w:t>
      </w:r>
      <w:r w:rsidR="00D3195A">
        <w:rPr>
          <w:rFonts w:ascii="Thorndale" w:hAnsi="Thorndale"/>
          <w:sz w:val="30"/>
          <w:szCs w:val="30"/>
        </w:rPr>
        <w:t>police remand</w:t>
      </w:r>
      <w:r w:rsidR="00292D1A">
        <w:rPr>
          <w:rFonts w:ascii="Thorndale" w:hAnsi="Thorndale"/>
          <w:sz w:val="30"/>
          <w:szCs w:val="30"/>
        </w:rPr>
        <w:t xml:space="preserve"> he</w:t>
      </w:r>
      <w:r w:rsidR="00D3195A">
        <w:rPr>
          <w:rFonts w:ascii="Thorndale" w:hAnsi="Thorndale"/>
          <w:sz w:val="30"/>
          <w:szCs w:val="30"/>
        </w:rPr>
        <w:t xml:space="preserve"> had</w:t>
      </w:r>
      <w:r w:rsidR="00292D1A">
        <w:rPr>
          <w:rFonts w:ascii="Thorndale" w:hAnsi="Thorndale"/>
          <w:sz w:val="30"/>
          <w:szCs w:val="30"/>
        </w:rPr>
        <w:t xml:space="preserve"> refused to give the code of </w:t>
      </w:r>
      <w:r w:rsidR="00D3195A">
        <w:rPr>
          <w:rFonts w:ascii="Thorndale" w:hAnsi="Thorndale"/>
          <w:sz w:val="30"/>
          <w:szCs w:val="30"/>
        </w:rPr>
        <w:t xml:space="preserve">his </w:t>
      </w:r>
      <w:r w:rsidR="00292D1A">
        <w:rPr>
          <w:rFonts w:ascii="Thorndale" w:hAnsi="Thorndale"/>
          <w:sz w:val="30"/>
          <w:szCs w:val="30"/>
        </w:rPr>
        <w:t xml:space="preserve">mobile and police </w:t>
      </w:r>
      <w:r w:rsidR="00D3195A">
        <w:rPr>
          <w:rFonts w:ascii="Thorndale" w:hAnsi="Thorndale"/>
          <w:sz w:val="30"/>
          <w:szCs w:val="30"/>
        </w:rPr>
        <w:t xml:space="preserve">had to </w:t>
      </w:r>
      <w:proofErr w:type="gramStart"/>
      <w:r w:rsidR="00D3195A">
        <w:rPr>
          <w:rFonts w:ascii="Thorndale" w:hAnsi="Thorndale"/>
          <w:sz w:val="30"/>
          <w:szCs w:val="30"/>
        </w:rPr>
        <w:t xml:space="preserve">take </w:t>
      </w:r>
      <w:r w:rsidR="00292D1A">
        <w:rPr>
          <w:rFonts w:ascii="Thorndale" w:hAnsi="Thorndale"/>
          <w:sz w:val="30"/>
          <w:szCs w:val="30"/>
        </w:rPr>
        <w:t xml:space="preserve"> expert</w:t>
      </w:r>
      <w:proofErr w:type="gramEnd"/>
      <w:r w:rsidR="00292D1A">
        <w:rPr>
          <w:rFonts w:ascii="Thorndale" w:hAnsi="Thorndale"/>
          <w:sz w:val="30"/>
          <w:szCs w:val="30"/>
        </w:rPr>
        <w:t xml:space="preserve"> help for the same during his custody.</w:t>
      </w:r>
    </w:p>
    <w:p w:rsidR="006E70D0" w:rsidRDefault="006E70D0" w:rsidP="00042D2E">
      <w:pPr>
        <w:jc w:val="both"/>
        <w:rPr>
          <w:rFonts w:ascii="Thorndale" w:hAnsi="Thorndale"/>
          <w:sz w:val="30"/>
          <w:szCs w:val="30"/>
        </w:rPr>
      </w:pPr>
      <w:r>
        <w:rPr>
          <w:rFonts w:ascii="Thorndale" w:hAnsi="Thorndale"/>
          <w:sz w:val="30"/>
          <w:szCs w:val="30"/>
        </w:rPr>
        <w:t xml:space="preserve">The Sessions court on the basis of above evidences punished Rahul, Kala &amp; Raghu with capital punishment, and awarded life imprisonment to Mohan and </w:t>
      </w:r>
      <w:proofErr w:type="spellStart"/>
      <w:r>
        <w:rPr>
          <w:rFonts w:ascii="Thorndale" w:hAnsi="Thorndale"/>
          <w:sz w:val="30"/>
          <w:szCs w:val="30"/>
        </w:rPr>
        <w:t>Triptha</w:t>
      </w:r>
      <w:proofErr w:type="spellEnd"/>
      <w:r>
        <w:rPr>
          <w:rFonts w:ascii="Thorndale" w:hAnsi="Thorndale"/>
          <w:sz w:val="30"/>
          <w:szCs w:val="30"/>
        </w:rPr>
        <w:t xml:space="preserve"> Devi.</w:t>
      </w:r>
    </w:p>
    <w:p w:rsidR="006E70D0" w:rsidRDefault="006E70D0" w:rsidP="00042D2E">
      <w:pPr>
        <w:jc w:val="both"/>
        <w:rPr>
          <w:rFonts w:ascii="Thorndale" w:hAnsi="Thorndale"/>
          <w:sz w:val="30"/>
          <w:szCs w:val="30"/>
        </w:rPr>
      </w:pPr>
      <w:r>
        <w:rPr>
          <w:rFonts w:ascii="Thorndale" w:hAnsi="Thorndale"/>
          <w:sz w:val="30"/>
          <w:szCs w:val="30"/>
        </w:rPr>
        <w:lastRenderedPageBreak/>
        <w:t>The Hon’ble High court commuted the death penalties to life imprisonment up</w:t>
      </w:r>
      <w:r w:rsidR="00D43274">
        <w:rPr>
          <w:rFonts w:ascii="Thorndale" w:hAnsi="Thorndale"/>
          <w:sz w:val="30"/>
          <w:szCs w:val="30"/>
        </w:rPr>
        <w:t xml:space="preserve"> </w:t>
      </w:r>
      <w:r>
        <w:rPr>
          <w:rFonts w:ascii="Thorndale" w:hAnsi="Thorndale"/>
          <w:sz w:val="30"/>
          <w:szCs w:val="30"/>
        </w:rPr>
        <w:t xml:space="preserve">to 25-years and also gave rigorous imprisonment u/s 449 IPC to all the three and acquitted Mohan and </w:t>
      </w:r>
      <w:proofErr w:type="spellStart"/>
      <w:r>
        <w:rPr>
          <w:rFonts w:ascii="Thorndale" w:hAnsi="Thorndale"/>
          <w:sz w:val="30"/>
          <w:szCs w:val="30"/>
        </w:rPr>
        <w:t>Triptha</w:t>
      </w:r>
      <w:proofErr w:type="spellEnd"/>
      <w:r>
        <w:rPr>
          <w:rFonts w:ascii="Thorndale" w:hAnsi="Thorndale"/>
          <w:sz w:val="30"/>
          <w:szCs w:val="30"/>
        </w:rPr>
        <w:t xml:space="preserve"> Devi.</w:t>
      </w:r>
    </w:p>
    <w:p w:rsidR="006E70D0" w:rsidRDefault="006E70D0" w:rsidP="00042D2E">
      <w:pPr>
        <w:jc w:val="both"/>
        <w:rPr>
          <w:rFonts w:ascii="Thorndale" w:hAnsi="Thorndale"/>
          <w:sz w:val="30"/>
          <w:szCs w:val="30"/>
        </w:rPr>
      </w:pPr>
      <w:r>
        <w:rPr>
          <w:rFonts w:ascii="Thorndale" w:hAnsi="Thorndale"/>
          <w:sz w:val="30"/>
          <w:szCs w:val="30"/>
        </w:rPr>
        <w:t>Now both the parties are before the Hon’ble Supreme court by way of Special Leave Petition.</w:t>
      </w:r>
    </w:p>
    <w:p w:rsidR="00C00B83" w:rsidRDefault="00CE6F4B" w:rsidP="00042D2E">
      <w:pPr>
        <w:jc w:val="both"/>
        <w:rPr>
          <w:rFonts w:ascii="Thorndale" w:hAnsi="Thorndale"/>
          <w:sz w:val="30"/>
          <w:szCs w:val="30"/>
        </w:rPr>
      </w:pPr>
      <w:r>
        <w:rPr>
          <w:rFonts w:ascii="Thorndale" w:hAnsi="Thorndale"/>
          <w:sz w:val="30"/>
          <w:szCs w:val="30"/>
        </w:rPr>
        <w:t xml:space="preserve"> </w:t>
      </w: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Default="007C6DF1" w:rsidP="00042D2E">
      <w:pPr>
        <w:jc w:val="both"/>
        <w:rPr>
          <w:rFonts w:ascii="Thorndale" w:hAnsi="Thorndale"/>
          <w:sz w:val="30"/>
          <w:szCs w:val="30"/>
        </w:rPr>
      </w:pPr>
    </w:p>
    <w:p w:rsidR="007C6DF1" w:rsidRPr="007458F8" w:rsidRDefault="007C6DF1" w:rsidP="007C6DF1">
      <w:pPr>
        <w:spacing w:line="480" w:lineRule="auto"/>
        <w:jc w:val="center"/>
        <w:rPr>
          <w:rFonts w:ascii="Times New Roman" w:hAnsi="Times New Roman" w:cs="Times New Roman"/>
          <w:b/>
          <w:sz w:val="24"/>
          <w:szCs w:val="24"/>
        </w:rPr>
      </w:pPr>
    </w:p>
    <w:p w:rsidR="007C6DF1" w:rsidRPr="007458F8" w:rsidRDefault="007C6DF1" w:rsidP="007C6DF1">
      <w:pPr>
        <w:spacing w:line="480" w:lineRule="auto"/>
        <w:jc w:val="center"/>
        <w:rPr>
          <w:rFonts w:ascii="Times New Roman" w:hAnsi="Times New Roman" w:cs="Times New Roman"/>
          <w:b/>
          <w:sz w:val="24"/>
          <w:szCs w:val="24"/>
        </w:rPr>
      </w:pPr>
    </w:p>
    <w:p w:rsidR="007C6DF1" w:rsidRPr="007458F8" w:rsidRDefault="007C6DF1" w:rsidP="007C6DF1">
      <w:pPr>
        <w:spacing w:line="480" w:lineRule="auto"/>
        <w:jc w:val="center"/>
        <w:rPr>
          <w:rFonts w:ascii="Times New Roman" w:hAnsi="Times New Roman" w:cs="Times New Roman"/>
          <w:b/>
          <w:sz w:val="24"/>
          <w:szCs w:val="24"/>
        </w:rPr>
      </w:pPr>
    </w:p>
    <w:p w:rsidR="007C6DF1" w:rsidRPr="007458F8" w:rsidRDefault="007C6DF1" w:rsidP="007C6DF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GUIDELINES FOR</w:t>
      </w:r>
    </w:p>
    <w:p w:rsidR="007C6DF1" w:rsidRPr="007458F8" w:rsidRDefault="007C6DF1" w:rsidP="007C6DF1">
      <w:pPr>
        <w:spacing w:line="480" w:lineRule="auto"/>
        <w:jc w:val="center"/>
        <w:rPr>
          <w:rFonts w:ascii="Times New Roman" w:hAnsi="Times New Roman" w:cs="Times New Roman"/>
          <w:b/>
          <w:sz w:val="24"/>
          <w:szCs w:val="24"/>
        </w:rPr>
      </w:pPr>
    </w:p>
    <w:p w:rsidR="007C6DF1" w:rsidRDefault="007C6DF1" w:rsidP="007C6DF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GURU NANAK DEV UNIVERSITY, REGIONAL CAMPUS, LADHEWALI, JALANDHAR (PUNJAB)</w:t>
      </w:r>
    </w:p>
    <w:p w:rsidR="007C6DF1" w:rsidRPr="007458F8" w:rsidRDefault="007C6DF1" w:rsidP="007C6DF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MOOT COURT COMPETITION </w:t>
      </w:r>
    </w:p>
    <w:p w:rsidR="007C6DF1" w:rsidRPr="007458F8" w:rsidRDefault="007C6DF1" w:rsidP="007C6DF1">
      <w:pPr>
        <w:spacing w:line="480" w:lineRule="auto"/>
        <w:jc w:val="center"/>
        <w:rPr>
          <w:rFonts w:ascii="Times New Roman" w:hAnsi="Times New Roman" w:cs="Times New Roman"/>
          <w:b/>
          <w:sz w:val="24"/>
          <w:szCs w:val="24"/>
        </w:rPr>
      </w:pPr>
    </w:p>
    <w:p w:rsidR="007C6DF1" w:rsidRPr="007458F8" w:rsidRDefault="007C6DF1" w:rsidP="007C6DF1">
      <w:pPr>
        <w:spacing w:line="480" w:lineRule="auto"/>
        <w:jc w:val="center"/>
        <w:rPr>
          <w:rFonts w:ascii="Times New Roman" w:hAnsi="Times New Roman" w:cs="Times New Roman"/>
          <w:b/>
          <w:sz w:val="24"/>
          <w:szCs w:val="24"/>
        </w:rPr>
      </w:pPr>
    </w:p>
    <w:p w:rsidR="007C6DF1" w:rsidRDefault="007C6DF1" w:rsidP="007C6DF1">
      <w:pPr>
        <w:spacing w:line="480" w:lineRule="auto"/>
        <w:jc w:val="center"/>
        <w:rPr>
          <w:rFonts w:ascii="Times New Roman" w:hAnsi="Times New Roman" w:cs="Times New Roman"/>
          <w:b/>
          <w:sz w:val="28"/>
          <w:szCs w:val="28"/>
        </w:rPr>
      </w:pPr>
    </w:p>
    <w:p w:rsidR="007C6DF1" w:rsidRDefault="007C6DF1" w:rsidP="007C6DF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Organized by</w:t>
      </w:r>
    </w:p>
    <w:p w:rsidR="007C6DF1" w:rsidRPr="00304D85" w:rsidRDefault="007C6DF1" w:rsidP="007C6DF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DEPARTMENT OF LAWS</w:t>
      </w:r>
    </w:p>
    <w:p w:rsidR="007C6DF1" w:rsidRDefault="007C6DF1" w:rsidP="007C6DF1">
      <w:pPr>
        <w:shd w:val="clear" w:color="auto" w:fill="FFFFFF"/>
        <w:spacing w:after="0"/>
        <w:ind w:right="225"/>
        <w:jc w:val="center"/>
        <w:rPr>
          <w:rFonts w:ascii="Times New Roman" w:eastAsia="Times New Roman" w:hAnsi="Times New Roman"/>
          <w:b/>
          <w:color w:val="000000"/>
          <w:sz w:val="28"/>
          <w:szCs w:val="28"/>
          <w:lang w:eastAsia="en-IN"/>
        </w:rPr>
      </w:pPr>
      <w:r>
        <w:rPr>
          <w:rFonts w:ascii="Times New Roman" w:eastAsia="Times New Roman" w:hAnsi="Times New Roman"/>
          <w:b/>
          <w:color w:val="000000"/>
          <w:sz w:val="28"/>
          <w:szCs w:val="28"/>
          <w:lang w:eastAsia="en-IN"/>
        </w:rPr>
        <w:t>TO BE HELD ON 21</w:t>
      </w:r>
      <w:r w:rsidRPr="00DF3F62">
        <w:rPr>
          <w:rFonts w:ascii="Times New Roman" w:eastAsia="Times New Roman" w:hAnsi="Times New Roman"/>
          <w:b/>
          <w:color w:val="000000"/>
          <w:sz w:val="28"/>
          <w:szCs w:val="28"/>
          <w:vertAlign w:val="superscript"/>
          <w:lang w:eastAsia="en-IN"/>
        </w:rPr>
        <w:t>ST</w:t>
      </w:r>
      <w:r>
        <w:rPr>
          <w:rFonts w:ascii="Times New Roman" w:eastAsia="Times New Roman" w:hAnsi="Times New Roman"/>
          <w:b/>
          <w:color w:val="000000"/>
          <w:sz w:val="28"/>
          <w:szCs w:val="28"/>
          <w:lang w:eastAsia="en-IN"/>
        </w:rPr>
        <w:t xml:space="preserve"> APRIL 2016</w:t>
      </w:r>
    </w:p>
    <w:p w:rsidR="007C6DF1" w:rsidRDefault="007C6DF1" w:rsidP="007C6DF1">
      <w:pPr>
        <w:shd w:val="clear" w:color="auto" w:fill="FFFFFF"/>
        <w:spacing w:after="0"/>
        <w:ind w:right="225"/>
        <w:jc w:val="center"/>
        <w:rPr>
          <w:rFonts w:ascii="Times New Roman" w:eastAsia="Times New Roman" w:hAnsi="Times New Roman"/>
          <w:b/>
          <w:color w:val="000000"/>
          <w:sz w:val="28"/>
          <w:szCs w:val="28"/>
          <w:lang w:eastAsia="en-IN"/>
        </w:rPr>
      </w:pPr>
    </w:p>
    <w:p w:rsidR="007C6DF1" w:rsidRDefault="007C6DF1" w:rsidP="007C6DF1">
      <w:pPr>
        <w:shd w:val="clear" w:color="auto" w:fill="FFFFFF"/>
        <w:spacing w:after="0"/>
        <w:ind w:right="225"/>
        <w:jc w:val="center"/>
        <w:rPr>
          <w:rFonts w:ascii="Times New Roman" w:eastAsia="Times New Roman" w:hAnsi="Times New Roman"/>
          <w:b/>
          <w:color w:val="000000"/>
          <w:sz w:val="28"/>
          <w:szCs w:val="28"/>
          <w:lang w:eastAsia="en-IN"/>
        </w:rPr>
      </w:pPr>
    </w:p>
    <w:p w:rsidR="007C6DF1" w:rsidRDefault="007C6DF1" w:rsidP="007C6DF1">
      <w:pPr>
        <w:shd w:val="clear" w:color="auto" w:fill="FFFFFF"/>
        <w:spacing w:after="0"/>
        <w:ind w:right="225"/>
        <w:jc w:val="center"/>
        <w:rPr>
          <w:rFonts w:ascii="Times New Roman" w:eastAsia="Times New Roman" w:hAnsi="Times New Roman"/>
          <w:b/>
          <w:color w:val="000000"/>
          <w:sz w:val="28"/>
          <w:szCs w:val="28"/>
          <w:lang w:eastAsia="en-IN"/>
        </w:rPr>
      </w:pPr>
    </w:p>
    <w:p w:rsidR="007C6DF1" w:rsidRPr="00304D85" w:rsidRDefault="007C6DF1" w:rsidP="007C6DF1">
      <w:pPr>
        <w:shd w:val="clear" w:color="auto" w:fill="FFFFFF"/>
        <w:spacing w:after="0"/>
        <w:ind w:right="225"/>
        <w:jc w:val="center"/>
        <w:rPr>
          <w:rFonts w:ascii="Times New Roman" w:eastAsia="Times New Roman" w:hAnsi="Times New Roman"/>
          <w:b/>
          <w:color w:val="000000"/>
          <w:sz w:val="28"/>
          <w:szCs w:val="28"/>
          <w:lang w:eastAsia="en-IN"/>
        </w:rPr>
      </w:pPr>
    </w:p>
    <w:p w:rsidR="007C6DF1" w:rsidRDefault="007C6DF1" w:rsidP="007C6DF1">
      <w:pPr>
        <w:spacing w:line="480" w:lineRule="auto"/>
        <w:jc w:val="center"/>
        <w:rPr>
          <w:rFonts w:ascii="Times New Roman" w:hAnsi="Times New Roman" w:cs="Times New Roman"/>
          <w:b/>
          <w:sz w:val="24"/>
          <w:szCs w:val="24"/>
        </w:rPr>
      </w:pPr>
    </w:p>
    <w:p w:rsidR="007C6DF1" w:rsidRPr="007458F8" w:rsidRDefault="007C6DF1" w:rsidP="007C6DF1">
      <w:pPr>
        <w:spacing w:line="480" w:lineRule="auto"/>
        <w:jc w:val="center"/>
        <w:rPr>
          <w:rFonts w:ascii="Times New Roman" w:hAnsi="Times New Roman" w:cs="Times New Roman"/>
          <w:b/>
          <w:sz w:val="24"/>
          <w:szCs w:val="24"/>
        </w:rPr>
      </w:pPr>
      <w:r w:rsidRPr="007458F8">
        <w:rPr>
          <w:rFonts w:ascii="Times New Roman" w:hAnsi="Times New Roman" w:cs="Times New Roman"/>
          <w:b/>
          <w:sz w:val="24"/>
          <w:szCs w:val="24"/>
        </w:rPr>
        <w:lastRenderedPageBreak/>
        <w:t>TABLE OF CONTENTS</w:t>
      </w:r>
    </w:p>
    <w:tbl>
      <w:tblPr>
        <w:tblStyle w:val="TableGrid"/>
        <w:tblW w:w="0" w:type="auto"/>
        <w:tblInd w:w="715" w:type="dxa"/>
        <w:tblLook w:val="04A0" w:firstRow="1" w:lastRow="0" w:firstColumn="1" w:lastColumn="0" w:noHBand="0" w:noVBand="1"/>
      </w:tblPr>
      <w:tblGrid>
        <w:gridCol w:w="1638"/>
        <w:gridCol w:w="6300"/>
      </w:tblGrid>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1</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GENERAL RULES</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2</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DATE AND VENUE</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3</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ELIGIBILITY</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4</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TEAM COMPOSITION</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5</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REGISTRATION</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6</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LANGUAGE</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7</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DRESS CODE</w:t>
            </w:r>
          </w:p>
        </w:tc>
      </w:tr>
      <w:tr w:rsidR="007C6DF1" w:rsidRPr="007458F8" w:rsidTr="00F81673">
        <w:trPr>
          <w:trHeight w:val="557"/>
        </w:trPr>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8</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IDENTIFICATION OF PARTICIPATING TEAM</w:t>
            </w:r>
          </w:p>
        </w:tc>
      </w:tr>
      <w:tr w:rsidR="007C6DF1" w:rsidRPr="007458F8" w:rsidTr="00F81673">
        <w:trPr>
          <w:trHeight w:val="251"/>
        </w:trPr>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9</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ANONYMITY</w:t>
            </w:r>
          </w:p>
        </w:tc>
      </w:tr>
      <w:tr w:rsidR="007C6DF1" w:rsidRPr="007458F8" w:rsidTr="00F81673">
        <w:trPr>
          <w:trHeight w:val="656"/>
        </w:trPr>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10</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 xml:space="preserve">INAUGURATION AND DRAW OF LOTS </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11</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MEMORIAL</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12</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EVALUATION OF MEMORIALS</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13</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EXCHANGE OF MEMORIALS</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SCOUTING</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ORAL ROUNDS</w:t>
            </w:r>
          </w:p>
        </w:tc>
      </w:tr>
      <w:tr w:rsidR="007C6DF1" w:rsidRPr="007458F8" w:rsidTr="00F81673">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EVALUATION OF ORAL PRESENTATION</w:t>
            </w:r>
          </w:p>
        </w:tc>
      </w:tr>
      <w:tr w:rsidR="007C6DF1" w:rsidRPr="007458F8" w:rsidTr="00F81673">
        <w:trPr>
          <w:trHeight w:val="386"/>
        </w:trPr>
        <w:tc>
          <w:tcPr>
            <w:tcW w:w="1638" w:type="dxa"/>
            <w:vAlign w:val="center"/>
          </w:tcPr>
          <w:p w:rsidR="007C6DF1" w:rsidRPr="007458F8" w:rsidRDefault="007C6DF1" w:rsidP="00F81673">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p>
        </w:tc>
        <w:tc>
          <w:tcPr>
            <w:tcW w:w="6300" w:type="dxa"/>
            <w:vAlign w:val="center"/>
          </w:tcPr>
          <w:p w:rsidR="007C6DF1" w:rsidRPr="007458F8" w:rsidRDefault="007C6DF1" w:rsidP="00F81673">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AWARDS</w:t>
            </w:r>
          </w:p>
        </w:tc>
      </w:tr>
    </w:tbl>
    <w:p w:rsidR="007C6DF1" w:rsidRPr="007458F8" w:rsidRDefault="007C6DF1" w:rsidP="007C6DF1">
      <w:pPr>
        <w:spacing w:line="480" w:lineRule="auto"/>
        <w:jc w:val="both"/>
        <w:rPr>
          <w:rFonts w:ascii="Times New Roman" w:hAnsi="Times New Roman" w:cs="Times New Roman"/>
          <w:b/>
          <w:sz w:val="24"/>
          <w:szCs w:val="24"/>
        </w:rPr>
      </w:pPr>
    </w:p>
    <w:p w:rsidR="007C6DF1" w:rsidRDefault="007C6DF1" w:rsidP="007C6DF1">
      <w:pPr>
        <w:spacing w:line="480" w:lineRule="auto"/>
        <w:jc w:val="center"/>
        <w:rPr>
          <w:rFonts w:ascii="Times New Roman" w:hAnsi="Times New Roman" w:cs="Times New Roman"/>
          <w:b/>
          <w:sz w:val="24"/>
          <w:szCs w:val="24"/>
        </w:rPr>
      </w:pPr>
    </w:p>
    <w:p w:rsidR="007C6DF1" w:rsidRDefault="007C6DF1" w:rsidP="007C6DF1">
      <w:pPr>
        <w:spacing w:line="480" w:lineRule="auto"/>
        <w:jc w:val="center"/>
        <w:rPr>
          <w:rFonts w:ascii="Times New Roman" w:hAnsi="Times New Roman" w:cs="Times New Roman"/>
          <w:b/>
          <w:sz w:val="24"/>
          <w:szCs w:val="24"/>
        </w:rPr>
      </w:pPr>
    </w:p>
    <w:p w:rsidR="007C6DF1" w:rsidRDefault="007C6DF1" w:rsidP="007C6DF1">
      <w:pPr>
        <w:spacing w:line="480" w:lineRule="auto"/>
        <w:jc w:val="center"/>
        <w:rPr>
          <w:rFonts w:ascii="Times New Roman" w:hAnsi="Times New Roman" w:cs="Times New Roman"/>
          <w:b/>
          <w:sz w:val="24"/>
          <w:szCs w:val="24"/>
        </w:rPr>
      </w:pPr>
    </w:p>
    <w:p w:rsidR="007C6DF1" w:rsidRDefault="007C6DF1" w:rsidP="007C6DF1">
      <w:pPr>
        <w:spacing w:line="480" w:lineRule="auto"/>
        <w:jc w:val="center"/>
        <w:rPr>
          <w:rFonts w:ascii="Times New Roman" w:hAnsi="Times New Roman" w:cs="Times New Roman"/>
          <w:b/>
          <w:sz w:val="24"/>
          <w:szCs w:val="24"/>
        </w:rPr>
      </w:pPr>
    </w:p>
    <w:p w:rsidR="007C6DF1" w:rsidRPr="007458F8" w:rsidRDefault="007C6DF1" w:rsidP="007C6DF1">
      <w:pPr>
        <w:spacing w:line="480" w:lineRule="auto"/>
        <w:jc w:val="center"/>
        <w:rPr>
          <w:rFonts w:ascii="Times New Roman" w:hAnsi="Times New Roman" w:cs="Times New Roman"/>
          <w:b/>
          <w:sz w:val="24"/>
          <w:szCs w:val="24"/>
        </w:rPr>
      </w:pPr>
      <w:r w:rsidRPr="007458F8">
        <w:rPr>
          <w:rFonts w:ascii="Times New Roman" w:hAnsi="Times New Roman" w:cs="Times New Roman"/>
          <w:b/>
          <w:sz w:val="24"/>
          <w:szCs w:val="24"/>
        </w:rPr>
        <w:t>COMPETITION GUIDELINES</w:t>
      </w:r>
    </w:p>
    <w:p w:rsidR="007C6DF1" w:rsidRPr="007458F8" w:rsidRDefault="007C6DF1" w:rsidP="007C6DF1">
      <w:pPr>
        <w:spacing w:line="480" w:lineRule="auto"/>
        <w:jc w:val="both"/>
        <w:rPr>
          <w:rFonts w:ascii="Times New Roman" w:hAnsi="Times New Roman" w:cs="Times New Roman"/>
          <w:b/>
          <w:sz w:val="24"/>
          <w:szCs w:val="24"/>
        </w:rPr>
      </w:pPr>
      <w:r w:rsidRPr="007458F8">
        <w:rPr>
          <w:rFonts w:ascii="Times New Roman" w:hAnsi="Times New Roman" w:cs="Times New Roman"/>
          <w:b/>
          <w:sz w:val="24"/>
          <w:szCs w:val="24"/>
        </w:rPr>
        <w:t>1</w:t>
      </w:r>
      <w:r>
        <w:rPr>
          <w:rFonts w:ascii="Times New Roman" w:hAnsi="Times New Roman" w:cs="Times New Roman"/>
          <w:b/>
          <w:sz w:val="24"/>
          <w:szCs w:val="24"/>
        </w:rPr>
        <w:t>.</w:t>
      </w:r>
      <w:r w:rsidRPr="007458F8">
        <w:rPr>
          <w:rFonts w:ascii="Times New Roman" w:hAnsi="Times New Roman" w:cs="Times New Roman"/>
          <w:b/>
          <w:sz w:val="24"/>
          <w:szCs w:val="24"/>
        </w:rPr>
        <w:t xml:space="preserve"> General Rules</w:t>
      </w:r>
    </w:p>
    <w:p w:rsidR="007C6DF1" w:rsidRPr="007458F8" w:rsidRDefault="007C6DF1" w:rsidP="007C6DF1">
      <w:pPr>
        <w:pStyle w:val="ListParagraph"/>
        <w:numPr>
          <w:ilvl w:val="0"/>
          <w:numId w:val="1"/>
        </w:numPr>
        <w:jc w:val="both"/>
        <w:rPr>
          <w:rFonts w:ascii="Times New Roman" w:hAnsi="Times New Roman" w:cs="Times New Roman"/>
          <w:b/>
          <w:sz w:val="24"/>
          <w:szCs w:val="24"/>
        </w:rPr>
      </w:pPr>
      <w:r w:rsidRPr="007458F8">
        <w:rPr>
          <w:rFonts w:ascii="Times New Roman" w:hAnsi="Times New Roman" w:cs="Times New Roman"/>
          <w:b/>
          <w:sz w:val="24"/>
          <w:szCs w:val="24"/>
        </w:rPr>
        <w:t xml:space="preserve">“Organizers” </w:t>
      </w:r>
      <w:r w:rsidRPr="007458F8">
        <w:rPr>
          <w:rFonts w:ascii="Times New Roman" w:hAnsi="Times New Roman" w:cs="Times New Roman"/>
          <w:sz w:val="24"/>
          <w:szCs w:val="24"/>
        </w:rPr>
        <w:t xml:space="preserve">means the </w:t>
      </w:r>
      <w:r>
        <w:rPr>
          <w:rFonts w:ascii="Times New Roman" w:hAnsi="Times New Roman" w:cs="Times New Roman"/>
          <w:sz w:val="24"/>
          <w:szCs w:val="24"/>
        </w:rPr>
        <w:t>DEPARTMENT OF LAWS - GURU NANAK DEV UNIVERSITY, REGIONAL CAMPUS, LADHEWALI, JALANDHAR(PUNJAB)</w:t>
      </w:r>
    </w:p>
    <w:p w:rsidR="007C6DF1" w:rsidRPr="007458F8" w:rsidRDefault="007C6DF1" w:rsidP="007C6DF1">
      <w:pPr>
        <w:pStyle w:val="ListParagraph"/>
        <w:numPr>
          <w:ilvl w:val="0"/>
          <w:numId w:val="1"/>
        </w:numPr>
        <w:jc w:val="both"/>
        <w:rPr>
          <w:rFonts w:ascii="Times New Roman" w:hAnsi="Times New Roman" w:cs="Times New Roman"/>
          <w:sz w:val="24"/>
          <w:szCs w:val="24"/>
        </w:rPr>
      </w:pPr>
      <w:r w:rsidRPr="007458F8">
        <w:rPr>
          <w:rFonts w:ascii="Times New Roman" w:hAnsi="Times New Roman" w:cs="Times New Roman"/>
          <w:b/>
          <w:sz w:val="24"/>
          <w:szCs w:val="24"/>
        </w:rPr>
        <w:t xml:space="preserve">“Participating Team” </w:t>
      </w:r>
      <w:r w:rsidRPr="007458F8">
        <w:rPr>
          <w:rFonts w:ascii="Times New Roman" w:hAnsi="Times New Roman" w:cs="Times New Roman"/>
          <w:sz w:val="24"/>
          <w:szCs w:val="24"/>
        </w:rPr>
        <w:t>means the team which has registered itself for the</w:t>
      </w:r>
      <w:r w:rsidRPr="007458F8">
        <w:rPr>
          <w:rFonts w:ascii="Times New Roman" w:hAnsi="Times New Roman" w:cs="Times New Roman"/>
          <w:b/>
          <w:sz w:val="24"/>
          <w:szCs w:val="24"/>
        </w:rPr>
        <w:t xml:space="preserve"> </w:t>
      </w:r>
      <w:r w:rsidRPr="007458F8">
        <w:rPr>
          <w:rFonts w:ascii="Times New Roman" w:hAnsi="Times New Roman" w:cs="Times New Roman"/>
          <w:sz w:val="24"/>
          <w:szCs w:val="24"/>
        </w:rPr>
        <w:t>competition as per the rules given below</w:t>
      </w:r>
    </w:p>
    <w:p w:rsidR="007C6DF1" w:rsidRPr="007458F8" w:rsidRDefault="007C6DF1" w:rsidP="007C6DF1">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b/>
          <w:sz w:val="24"/>
          <w:szCs w:val="24"/>
        </w:rPr>
        <w:t>“Participating College/Institution/U</w:t>
      </w:r>
      <w:r w:rsidRPr="007458F8">
        <w:rPr>
          <w:rFonts w:ascii="Times New Roman" w:hAnsi="Times New Roman" w:cs="Times New Roman"/>
          <w:b/>
          <w:sz w:val="24"/>
          <w:szCs w:val="24"/>
        </w:rPr>
        <w:t>niversity”</w:t>
      </w:r>
      <w:r w:rsidRPr="007458F8">
        <w:rPr>
          <w:rFonts w:ascii="Times New Roman" w:hAnsi="Times New Roman" w:cs="Times New Roman"/>
          <w:sz w:val="24"/>
          <w:szCs w:val="24"/>
        </w:rPr>
        <w:t xml:space="preserve"> shall be presumed to be the parent institution of the participating team</w:t>
      </w:r>
    </w:p>
    <w:p w:rsidR="007C6DF1" w:rsidRPr="007458F8" w:rsidRDefault="007C6DF1" w:rsidP="007C6DF1">
      <w:pPr>
        <w:pStyle w:val="ListParagraph"/>
        <w:numPr>
          <w:ilvl w:val="0"/>
          <w:numId w:val="1"/>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w:t>
      </w:r>
      <w:r w:rsidRPr="007458F8">
        <w:rPr>
          <w:rFonts w:ascii="Times New Roman" w:hAnsi="Times New Roman" w:cs="Times New Roman"/>
          <w:b/>
          <w:sz w:val="24"/>
          <w:szCs w:val="24"/>
        </w:rPr>
        <w:t>Participants</w:t>
      </w:r>
      <w:r w:rsidRPr="007458F8">
        <w:rPr>
          <w:rFonts w:ascii="Times New Roman" w:hAnsi="Times New Roman" w:cs="Times New Roman"/>
          <w:sz w:val="24"/>
          <w:szCs w:val="24"/>
        </w:rPr>
        <w:t>” means the speakers and the researcher of the Participating Team.</w:t>
      </w:r>
    </w:p>
    <w:p w:rsidR="007C6DF1" w:rsidRPr="00DF3F62" w:rsidRDefault="007C6DF1" w:rsidP="007C6DF1">
      <w:pPr>
        <w:pStyle w:val="ListParagraph"/>
        <w:numPr>
          <w:ilvl w:val="0"/>
          <w:numId w:val="1"/>
        </w:numPr>
        <w:spacing w:line="240" w:lineRule="auto"/>
        <w:jc w:val="both"/>
        <w:rPr>
          <w:rFonts w:ascii="Times New Roman" w:hAnsi="Times New Roman" w:cs="Times New Roman"/>
          <w:sz w:val="24"/>
          <w:szCs w:val="24"/>
        </w:rPr>
      </w:pPr>
      <w:r w:rsidRPr="007458F8">
        <w:rPr>
          <w:rFonts w:ascii="Times New Roman" w:hAnsi="Times New Roman" w:cs="Times New Roman"/>
          <w:b/>
          <w:sz w:val="24"/>
          <w:szCs w:val="24"/>
        </w:rPr>
        <w:t>“Problem 1”</w:t>
      </w:r>
      <w:r w:rsidRPr="007458F8">
        <w:rPr>
          <w:rFonts w:ascii="Times New Roman" w:hAnsi="Times New Roman" w:cs="Times New Roman"/>
          <w:sz w:val="24"/>
          <w:szCs w:val="24"/>
        </w:rPr>
        <w:t xml:space="preserve"> means the Problem for the Preliminary and the Quarter Final Rounds</w:t>
      </w:r>
      <w:proofErr w:type="gramStart"/>
      <w:r w:rsidRPr="007458F8">
        <w:rPr>
          <w:rFonts w:ascii="Times New Roman" w:hAnsi="Times New Roman" w:cs="Times New Roman"/>
          <w:sz w:val="24"/>
          <w:szCs w:val="24"/>
        </w:rPr>
        <w:t>.</w:t>
      </w:r>
      <w:r w:rsidRPr="00DF3F62">
        <w:rPr>
          <w:rFonts w:ascii="Times New Roman" w:hAnsi="Times New Roman" w:cs="Times New Roman"/>
          <w:sz w:val="24"/>
          <w:szCs w:val="24"/>
        </w:rPr>
        <w:t>.</w:t>
      </w:r>
      <w:proofErr w:type="gramEnd"/>
    </w:p>
    <w:p w:rsidR="007C6DF1" w:rsidRPr="007458F8" w:rsidRDefault="007C6DF1" w:rsidP="007C6DF1">
      <w:pPr>
        <w:pStyle w:val="ListParagraph"/>
        <w:numPr>
          <w:ilvl w:val="0"/>
          <w:numId w:val="1"/>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The rules of the moot court shall be strictly adhered to. Any deviation there from would attract disqualification or other penalties as decided  the Organizers</w:t>
      </w:r>
    </w:p>
    <w:p w:rsidR="007C6DF1" w:rsidRPr="007458F8" w:rsidRDefault="007C6DF1" w:rsidP="007C6DF1">
      <w:pPr>
        <w:pStyle w:val="ListParagraph"/>
        <w:numPr>
          <w:ilvl w:val="0"/>
          <w:numId w:val="1"/>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 xml:space="preserve">Decision taken by Organizers in case of any doubt, dispute, disqualification </w:t>
      </w:r>
      <w:proofErr w:type="spellStart"/>
      <w:r w:rsidRPr="007458F8">
        <w:rPr>
          <w:rFonts w:ascii="Times New Roman" w:hAnsi="Times New Roman" w:cs="Times New Roman"/>
          <w:sz w:val="24"/>
          <w:szCs w:val="24"/>
        </w:rPr>
        <w:t>etc</w:t>
      </w:r>
      <w:proofErr w:type="spellEnd"/>
      <w:r w:rsidRPr="007458F8">
        <w:rPr>
          <w:rFonts w:ascii="Times New Roman" w:hAnsi="Times New Roman" w:cs="Times New Roman"/>
          <w:sz w:val="24"/>
          <w:szCs w:val="24"/>
        </w:rPr>
        <w:t xml:space="preserve"> shall be final</w:t>
      </w:r>
    </w:p>
    <w:p w:rsidR="007C6DF1" w:rsidRPr="007458F8" w:rsidRDefault="007C6DF1" w:rsidP="007C6DF1">
      <w:pPr>
        <w:spacing w:line="240" w:lineRule="auto"/>
        <w:jc w:val="both"/>
        <w:rPr>
          <w:rFonts w:ascii="Times New Roman" w:hAnsi="Times New Roman" w:cs="Times New Roman"/>
          <w:b/>
          <w:sz w:val="24"/>
          <w:szCs w:val="24"/>
        </w:rPr>
      </w:pPr>
      <w:r w:rsidRPr="007458F8">
        <w:rPr>
          <w:rFonts w:ascii="Times New Roman" w:hAnsi="Times New Roman" w:cs="Times New Roman"/>
          <w:b/>
          <w:sz w:val="24"/>
          <w:szCs w:val="24"/>
        </w:rPr>
        <w:t>2. Date and Venue</w:t>
      </w:r>
    </w:p>
    <w:p w:rsidR="007C6DF1" w:rsidRPr="00DF3F62" w:rsidRDefault="007C6DF1" w:rsidP="007C6DF1">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The MOOT COURT COMPETITION will take place in the DEPARTMENT OF LAWS – GURU NANAK DEV UNIVERSITY, REGIONAL CAMPUS, LADHEWALI, JALANDHAR(PUNJAB)</w:t>
      </w:r>
    </w:p>
    <w:p w:rsidR="007C6DF1" w:rsidRPr="007458F8" w:rsidRDefault="007C6DF1" w:rsidP="007C6DF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Pr="007458F8">
        <w:rPr>
          <w:rFonts w:ascii="Times New Roman" w:hAnsi="Times New Roman" w:cs="Times New Roman"/>
          <w:b/>
          <w:sz w:val="24"/>
          <w:szCs w:val="24"/>
        </w:rPr>
        <w:t>Eligibility</w:t>
      </w:r>
    </w:p>
    <w:p w:rsidR="007C6DF1" w:rsidRPr="007458F8" w:rsidRDefault="007C6DF1" w:rsidP="007C6D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7458F8">
        <w:rPr>
          <w:rFonts w:ascii="Times New Roman" w:hAnsi="Times New Roman" w:cs="Times New Roman"/>
          <w:sz w:val="24"/>
          <w:szCs w:val="24"/>
        </w:rPr>
        <w:t xml:space="preserve">Competition is restricted to bona-fide undergraduate students of recognized Colleges/Institutions/Universities who are currently pursuing their </w:t>
      </w:r>
      <w:proofErr w:type="spellStart"/>
      <w:r w:rsidRPr="007458F8">
        <w:rPr>
          <w:rFonts w:ascii="Times New Roman" w:hAnsi="Times New Roman" w:cs="Times New Roman"/>
          <w:sz w:val="24"/>
          <w:szCs w:val="24"/>
        </w:rPr>
        <w:t>Bachelors</w:t>
      </w:r>
      <w:proofErr w:type="spellEnd"/>
      <w:r w:rsidRPr="007458F8">
        <w:rPr>
          <w:rFonts w:ascii="Times New Roman" w:hAnsi="Times New Roman" w:cs="Times New Roman"/>
          <w:sz w:val="24"/>
          <w:szCs w:val="24"/>
        </w:rPr>
        <w:t xml:space="preserve"> Degree in Law i.e. 3 year LLB or 5 year </w:t>
      </w:r>
      <w:r>
        <w:rPr>
          <w:rFonts w:ascii="Times New Roman" w:hAnsi="Times New Roman" w:cs="Times New Roman"/>
          <w:sz w:val="24"/>
          <w:szCs w:val="24"/>
        </w:rPr>
        <w:t xml:space="preserve">Integrated or Honors’ </w:t>
      </w:r>
      <w:r w:rsidRPr="007458F8">
        <w:rPr>
          <w:rFonts w:ascii="Times New Roman" w:hAnsi="Times New Roman" w:cs="Times New Roman"/>
          <w:sz w:val="24"/>
          <w:szCs w:val="24"/>
        </w:rPr>
        <w:t xml:space="preserve">LLB </w:t>
      </w:r>
      <w:proofErr w:type="spellStart"/>
      <w:r w:rsidRPr="007458F8">
        <w:rPr>
          <w:rFonts w:ascii="Times New Roman" w:hAnsi="Times New Roman" w:cs="Times New Roman"/>
          <w:sz w:val="24"/>
          <w:szCs w:val="24"/>
        </w:rPr>
        <w:t>Programme</w:t>
      </w:r>
      <w:proofErr w:type="spellEnd"/>
      <w:r>
        <w:rPr>
          <w:rFonts w:ascii="Times New Roman" w:hAnsi="Times New Roman" w:cs="Times New Roman"/>
          <w:sz w:val="24"/>
          <w:szCs w:val="24"/>
        </w:rPr>
        <w:t xml:space="preserve"> with all combinations on a regular basis.</w:t>
      </w:r>
    </w:p>
    <w:p w:rsidR="007C6DF1" w:rsidRPr="00AE1F5D"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78323B">
        <w:rPr>
          <w:rFonts w:ascii="Times New Roman" w:hAnsi="Times New Roman" w:cs="Times New Roman"/>
          <w:b/>
          <w:sz w:val="24"/>
          <w:szCs w:val="24"/>
        </w:rPr>
        <w:t xml:space="preserve"> Team Composition:</w:t>
      </w:r>
    </w:p>
    <w:p w:rsidR="007C6DF1" w:rsidRPr="007458F8" w:rsidRDefault="007C6DF1" w:rsidP="007C6DF1">
      <w:pPr>
        <w:pStyle w:val="ListParagraph"/>
        <w:numPr>
          <w:ilvl w:val="0"/>
          <w:numId w:val="10"/>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 xml:space="preserve">Each team shall comprise of a </w:t>
      </w:r>
      <w:r>
        <w:rPr>
          <w:rFonts w:ascii="Times New Roman" w:hAnsi="Times New Roman" w:cs="Times New Roman"/>
          <w:sz w:val="24"/>
          <w:szCs w:val="24"/>
        </w:rPr>
        <w:t xml:space="preserve">maximum of 3 members and a </w:t>
      </w:r>
      <w:r w:rsidRPr="007458F8">
        <w:rPr>
          <w:rFonts w:ascii="Times New Roman" w:hAnsi="Times New Roman" w:cs="Times New Roman"/>
          <w:sz w:val="24"/>
          <w:szCs w:val="24"/>
        </w:rPr>
        <w:t>minimum of 2 members consisting of either two speakers or two speakers and 1 researcher. The number cannot be modified under any circumstances.</w:t>
      </w:r>
    </w:p>
    <w:p w:rsidR="007C6DF1" w:rsidRPr="007458F8" w:rsidRDefault="007C6DF1" w:rsidP="007C6DF1">
      <w:pPr>
        <w:pStyle w:val="ListParagraph"/>
        <w:numPr>
          <w:ilvl w:val="0"/>
          <w:numId w:val="10"/>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 xml:space="preserve">Teams shall identify the speakers and researcher during registration. No extra member or observer shall be allowed. </w:t>
      </w:r>
    </w:p>
    <w:p w:rsidR="007C6DF1" w:rsidRPr="00D21207" w:rsidRDefault="007C6DF1" w:rsidP="007C6DF1">
      <w:pPr>
        <w:spacing w:line="240" w:lineRule="auto"/>
        <w:jc w:val="both"/>
        <w:rPr>
          <w:rFonts w:ascii="Times New Roman" w:hAnsi="Times New Roman" w:cs="Times New Roman"/>
          <w:b/>
          <w:sz w:val="24"/>
          <w:szCs w:val="24"/>
        </w:rPr>
      </w:pP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7458F8">
        <w:rPr>
          <w:rFonts w:ascii="Times New Roman" w:hAnsi="Times New Roman" w:cs="Times New Roman"/>
          <w:b/>
          <w:sz w:val="24"/>
          <w:szCs w:val="24"/>
        </w:rPr>
        <w:t>.  Registration</w:t>
      </w:r>
    </w:p>
    <w:p w:rsidR="007C6DF1" w:rsidRPr="009C447E" w:rsidRDefault="007C6DF1" w:rsidP="007C6DF1">
      <w:pPr>
        <w:pStyle w:val="ListParagraph"/>
        <w:numPr>
          <w:ilvl w:val="0"/>
          <w:numId w:val="12"/>
        </w:numPr>
        <w:jc w:val="both"/>
        <w:rPr>
          <w:rFonts w:ascii="Times New Roman" w:hAnsi="Times New Roman" w:cs="Times New Roman"/>
          <w:sz w:val="24"/>
          <w:szCs w:val="24"/>
        </w:rPr>
      </w:pPr>
      <w:r w:rsidRPr="009C447E">
        <w:rPr>
          <w:rFonts w:ascii="Times New Roman" w:hAnsi="Times New Roman" w:cs="Times New Roman"/>
          <w:sz w:val="24"/>
          <w:szCs w:val="24"/>
        </w:rPr>
        <w:t xml:space="preserve">Forms received after the deadline i.e. </w:t>
      </w:r>
      <w:r>
        <w:rPr>
          <w:rFonts w:ascii="Times New Roman" w:hAnsi="Times New Roman" w:cs="Times New Roman"/>
          <w:sz w:val="24"/>
          <w:szCs w:val="24"/>
        </w:rPr>
        <w:t>11</w:t>
      </w:r>
      <w:r w:rsidRPr="00DF3F62">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2016</w:t>
      </w:r>
      <w:r w:rsidRPr="009C447E">
        <w:rPr>
          <w:rFonts w:ascii="Times New Roman" w:hAnsi="Times New Roman" w:cs="Times New Roman"/>
          <w:sz w:val="24"/>
          <w:szCs w:val="24"/>
        </w:rPr>
        <w:t xml:space="preserve"> shall not be considered for registration. </w:t>
      </w:r>
    </w:p>
    <w:p w:rsidR="007C6DF1" w:rsidRPr="009C447E" w:rsidRDefault="007C6DF1" w:rsidP="007C6DF1">
      <w:pPr>
        <w:pStyle w:val="ListParagraph"/>
        <w:numPr>
          <w:ilvl w:val="0"/>
          <w:numId w:val="12"/>
        </w:numPr>
        <w:jc w:val="both"/>
        <w:rPr>
          <w:rFonts w:ascii="Times New Roman" w:hAnsi="Times New Roman" w:cs="Times New Roman"/>
          <w:sz w:val="24"/>
          <w:szCs w:val="24"/>
        </w:rPr>
      </w:pPr>
      <w:r w:rsidRPr="009C447E">
        <w:rPr>
          <w:rFonts w:ascii="Times New Roman" w:hAnsi="Times New Roman" w:cs="Times New Roman"/>
          <w:sz w:val="24"/>
          <w:szCs w:val="24"/>
        </w:rPr>
        <w:lastRenderedPageBreak/>
        <w:t xml:space="preserve"> Participation of the team shall be confirmed by the Organizers as soon as the mail annexed with </w:t>
      </w:r>
      <w:proofErr w:type="gramStart"/>
      <w:r w:rsidRPr="009C447E">
        <w:rPr>
          <w:rFonts w:ascii="Times New Roman" w:hAnsi="Times New Roman" w:cs="Times New Roman"/>
          <w:sz w:val="24"/>
          <w:szCs w:val="24"/>
        </w:rPr>
        <w:t xml:space="preserve">scanned </w:t>
      </w:r>
      <w:r>
        <w:rPr>
          <w:rFonts w:ascii="Times New Roman" w:hAnsi="Times New Roman" w:cs="Times New Roman"/>
          <w:sz w:val="24"/>
          <w:szCs w:val="24"/>
        </w:rPr>
        <w:t xml:space="preserve"> copy</w:t>
      </w:r>
      <w:proofErr w:type="gramEnd"/>
      <w:r>
        <w:rPr>
          <w:rFonts w:ascii="Times New Roman" w:hAnsi="Times New Roman" w:cs="Times New Roman"/>
          <w:sz w:val="24"/>
          <w:szCs w:val="24"/>
        </w:rPr>
        <w:t xml:space="preserve"> </w:t>
      </w:r>
      <w:r w:rsidRPr="009C447E">
        <w:rPr>
          <w:rFonts w:ascii="Times New Roman" w:hAnsi="Times New Roman" w:cs="Times New Roman"/>
          <w:sz w:val="24"/>
          <w:szCs w:val="24"/>
        </w:rPr>
        <w:t>Registration Form</w:t>
      </w:r>
      <w:r>
        <w:rPr>
          <w:rFonts w:ascii="Times New Roman" w:hAnsi="Times New Roman" w:cs="Times New Roman"/>
          <w:sz w:val="24"/>
          <w:szCs w:val="24"/>
        </w:rPr>
        <w:t xml:space="preserve"> </w:t>
      </w:r>
      <w:r w:rsidRPr="009C447E">
        <w:rPr>
          <w:rFonts w:ascii="Times New Roman" w:hAnsi="Times New Roman" w:cs="Times New Roman"/>
          <w:sz w:val="24"/>
          <w:szCs w:val="24"/>
        </w:rPr>
        <w:t xml:space="preserve"> is received.</w:t>
      </w:r>
      <w:r>
        <w:rPr>
          <w:rFonts w:ascii="Times New Roman" w:hAnsi="Times New Roman" w:cs="Times New Roman"/>
          <w:sz w:val="24"/>
          <w:szCs w:val="24"/>
        </w:rPr>
        <w:t xml:space="preserve"> And after that the details about the account number in favor of which the demand draft is to be made will be mailed to the participating team.</w:t>
      </w:r>
    </w:p>
    <w:p w:rsidR="007C6DF1" w:rsidRPr="009C447E" w:rsidRDefault="007C6DF1" w:rsidP="007C6DF1">
      <w:pPr>
        <w:pStyle w:val="ListParagraph"/>
        <w:spacing w:line="240" w:lineRule="auto"/>
        <w:jc w:val="both"/>
        <w:rPr>
          <w:rFonts w:ascii="Times New Roman" w:hAnsi="Times New Roman" w:cs="Times New Roman"/>
          <w:sz w:val="24"/>
          <w:szCs w:val="24"/>
        </w:rPr>
      </w:pPr>
    </w:p>
    <w:p w:rsidR="007C6DF1" w:rsidRDefault="007C6DF1" w:rsidP="007C6DF1">
      <w:pPr>
        <w:pStyle w:val="ListParagraph"/>
        <w:numPr>
          <w:ilvl w:val="0"/>
          <w:numId w:val="13"/>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The confirmation of the names at the time of online registration shall be treated as final and no change of name shall be allowed thereafter, except if it is found to be necessary at the sole discretion of Organizers.</w:t>
      </w:r>
    </w:p>
    <w:p w:rsidR="007C6DF1" w:rsidRPr="009C447E" w:rsidRDefault="007C6DF1" w:rsidP="007C6DF1">
      <w:pPr>
        <w:pStyle w:val="ListParagraph"/>
        <w:numPr>
          <w:ilvl w:val="0"/>
          <w:numId w:val="13"/>
        </w:numPr>
        <w:jc w:val="both"/>
        <w:rPr>
          <w:rFonts w:ascii="Times New Roman" w:hAnsi="Times New Roman" w:cs="Times New Roman"/>
          <w:sz w:val="24"/>
          <w:szCs w:val="24"/>
        </w:rPr>
      </w:pPr>
      <w:r w:rsidRPr="009C447E">
        <w:rPr>
          <w:rFonts w:ascii="Times New Roman" w:hAnsi="Times New Roman" w:cs="Times New Roman"/>
          <w:sz w:val="24"/>
          <w:szCs w:val="24"/>
        </w:rPr>
        <w:t>The Registration Fee is non-refundable and no claim for refund of fee shall be entertained.</w:t>
      </w:r>
    </w:p>
    <w:p w:rsidR="007C6DF1" w:rsidRPr="0078323B"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78323B">
        <w:rPr>
          <w:rFonts w:ascii="Times New Roman" w:hAnsi="Times New Roman" w:cs="Times New Roman"/>
          <w:b/>
          <w:sz w:val="24"/>
          <w:szCs w:val="24"/>
        </w:rPr>
        <w:t xml:space="preserve"> Language:</w:t>
      </w:r>
    </w:p>
    <w:p w:rsidR="007C6DF1"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The official working la</w:t>
      </w:r>
      <w:r>
        <w:rPr>
          <w:rFonts w:ascii="Times New Roman" w:hAnsi="Times New Roman" w:cs="Times New Roman"/>
          <w:sz w:val="24"/>
          <w:szCs w:val="24"/>
        </w:rPr>
        <w:t xml:space="preserve">nguage </w:t>
      </w:r>
      <w:proofErr w:type="gramStart"/>
      <w:r>
        <w:rPr>
          <w:rFonts w:ascii="Times New Roman" w:hAnsi="Times New Roman" w:cs="Times New Roman"/>
          <w:sz w:val="24"/>
          <w:szCs w:val="24"/>
        </w:rPr>
        <w:t xml:space="preserve">of  </w:t>
      </w:r>
      <w:r w:rsidRPr="007458F8">
        <w:rPr>
          <w:rFonts w:ascii="Times New Roman" w:hAnsi="Times New Roman" w:cs="Times New Roman"/>
          <w:sz w:val="24"/>
          <w:szCs w:val="24"/>
        </w:rPr>
        <w:t>shall</w:t>
      </w:r>
      <w:proofErr w:type="gramEnd"/>
      <w:r w:rsidRPr="007458F8">
        <w:rPr>
          <w:rFonts w:ascii="Times New Roman" w:hAnsi="Times New Roman" w:cs="Times New Roman"/>
          <w:sz w:val="24"/>
          <w:szCs w:val="24"/>
        </w:rPr>
        <w:t xml:space="preserve"> be English.</w:t>
      </w:r>
    </w:p>
    <w:p w:rsidR="007C6DF1" w:rsidRPr="007458F8" w:rsidRDefault="007C6DF1" w:rsidP="007C6DF1">
      <w:pPr>
        <w:spacing w:line="240" w:lineRule="auto"/>
        <w:jc w:val="both"/>
        <w:rPr>
          <w:rFonts w:ascii="Times New Roman" w:hAnsi="Times New Roman" w:cs="Times New Roman"/>
          <w:sz w:val="24"/>
          <w:szCs w:val="24"/>
        </w:rPr>
      </w:pPr>
    </w:p>
    <w:p w:rsidR="007C6DF1" w:rsidRPr="0078323B"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7.</w:t>
      </w:r>
      <w:r w:rsidRPr="0078323B">
        <w:rPr>
          <w:rFonts w:ascii="Times New Roman" w:hAnsi="Times New Roman" w:cs="Times New Roman"/>
          <w:b/>
          <w:sz w:val="24"/>
          <w:szCs w:val="24"/>
        </w:rPr>
        <w:t xml:space="preserve"> Dress Code:</w:t>
      </w:r>
    </w:p>
    <w:p w:rsidR="007C6DF1" w:rsidRPr="007458F8" w:rsidRDefault="007C6DF1" w:rsidP="007C6DF1">
      <w:pPr>
        <w:pStyle w:val="ListParagraph"/>
        <w:numPr>
          <w:ilvl w:val="0"/>
          <w:numId w:val="2"/>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Inside the Court Room, participants shall be in formal wear only. However robes or collar bands are not allowed.</w:t>
      </w:r>
    </w:p>
    <w:p w:rsidR="007C6DF1" w:rsidRPr="007458F8" w:rsidRDefault="007C6DF1" w:rsidP="007C6DF1">
      <w:pPr>
        <w:pStyle w:val="ListParagraph"/>
        <w:numPr>
          <w:ilvl w:val="0"/>
          <w:numId w:val="2"/>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 xml:space="preserve">Female participants are required to wear either a full suit comprising of a black formal blazer and trousers, full sleeved white shirts </w:t>
      </w:r>
      <w:r w:rsidRPr="009C447E">
        <w:rPr>
          <w:rFonts w:ascii="Times New Roman" w:hAnsi="Times New Roman" w:cs="Times New Roman"/>
          <w:b/>
          <w:sz w:val="24"/>
          <w:szCs w:val="24"/>
        </w:rPr>
        <w:t xml:space="preserve">or </w:t>
      </w:r>
      <w:r w:rsidRPr="007458F8">
        <w:rPr>
          <w:rFonts w:ascii="Times New Roman" w:hAnsi="Times New Roman" w:cs="Times New Roman"/>
          <w:sz w:val="24"/>
          <w:szCs w:val="24"/>
        </w:rPr>
        <w:t xml:space="preserve">white </w:t>
      </w:r>
      <w:proofErr w:type="spellStart"/>
      <w:r w:rsidRPr="007458F8">
        <w:rPr>
          <w:rFonts w:ascii="Times New Roman" w:hAnsi="Times New Roman" w:cs="Times New Roman"/>
          <w:sz w:val="24"/>
          <w:szCs w:val="24"/>
        </w:rPr>
        <w:t>kurta</w:t>
      </w:r>
      <w:proofErr w:type="spellEnd"/>
      <w:r w:rsidRPr="007458F8">
        <w:rPr>
          <w:rFonts w:ascii="Times New Roman" w:hAnsi="Times New Roman" w:cs="Times New Roman"/>
          <w:sz w:val="24"/>
          <w:szCs w:val="24"/>
        </w:rPr>
        <w:t>, black bottom wear, black blazer/over coat with formal foot wear.</w:t>
      </w:r>
    </w:p>
    <w:p w:rsidR="007C6DF1" w:rsidRPr="007458F8" w:rsidRDefault="007C6DF1" w:rsidP="007C6DF1">
      <w:pPr>
        <w:pStyle w:val="ListParagraph"/>
        <w:numPr>
          <w:ilvl w:val="0"/>
          <w:numId w:val="2"/>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Male participants are required to wear a full suit comprising of a black formal blazer and trousers, full sleeved white shirts, black tie and formal foot wear.</w:t>
      </w:r>
    </w:p>
    <w:p w:rsidR="007C6DF1" w:rsidRPr="007458F8" w:rsidRDefault="007C6DF1" w:rsidP="007C6DF1">
      <w:pPr>
        <w:spacing w:line="240" w:lineRule="auto"/>
        <w:jc w:val="both"/>
        <w:rPr>
          <w:rFonts w:ascii="Times New Roman" w:hAnsi="Times New Roman" w:cs="Times New Roman"/>
          <w:b/>
          <w:sz w:val="24"/>
          <w:szCs w:val="24"/>
        </w:rPr>
      </w:pPr>
      <w:r w:rsidRPr="007458F8">
        <w:rPr>
          <w:rFonts w:ascii="Times New Roman" w:hAnsi="Times New Roman" w:cs="Times New Roman"/>
          <w:b/>
          <w:sz w:val="24"/>
          <w:szCs w:val="24"/>
        </w:rPr>
        <w:t>8. Identification of Participating Team:</w:t>
      </w:r>
    </w:p>
    <w:p w:rsidR="007C6DF1" w:rsidRDefault="007C6DF1" w:rsidP="007C6DF1">
      <w:pPr>
        <w:pStyle w:val="ListParagraph"/>
        <w:numPr>
          <w:ilvl w:val="0"/>
          <w:numId w:val="14"/>
        </w:numPr>
        <w:spacing w:line="240" w:lineRule="auto"/>
        <w:jc w:val="both"/>
        <w:rPr>
          <w:rFonts w:ascii="Times New Roman" w:hAnsi="Times New Roman" w:cs="Times New Roman"/>
          <w:sz w:val="24"/>
          <w:szCs w:val="24"/>
        </w:rPr>
      </w:pPr>
      <w:r w:rsidRPr="00B62F95">
        <w:rPr>
          <w:rFonts w:ascii="Times New Roman" w:hAnsi="Times New Roman" w:cs="Times New Roman"/>
          <w:sz w:val="24"/>
          <w:szCs w:val="24"/>
        </w:rPr>
        <w:t xml:space="preserve">Each </w:t>
      </w:r>
      <w:proofErr w:type="gramStart"/>
      <w:r w:rsidRPr="00B62F95">
        <w:rPr>
          <w:rFonts w:ascii="Times New Roman" w:hAnsi="Times New Roman" w:cs="Times New Roman"/>
          <w:sz w:val="24"/>
          <w:szCs w:val="24"/>
        </w:rPr>
        <w:t>team</w:t>
      </w:r>
      <w:r>
        <w:rPr>
          <w:rFonts w:ascii="Times New Roman" w:hAnsi="Times New Roman" w:cs="Times New Roman"/>
          <w:sz w:val="24"/>
          <w:szCs w:val="24"/>
        </w:rPr>
        <w:t xml:space="preserve"> </w:t>
      </w:r>
      <w:r w:rsidRPr="00B62F95">
        <w:rPr>
          <w:rFonts w:ascii="Times New Roman" w:hAnsi="Times New Roman" w:cs="Times New Roman"/>
          <w:sz w:val="24"/>
          <w:szCs w:val="24"/>
        </w:rPr>
        <w:t xml:space="preserve"> will</w:t>
      </w:r>
      <w:proofErr w:type="gramEnd"/>
      <w:r w:rsidRPr="00B62F95">
        <w:rPr>
          <w:rFonts w:ascii="Times New Roman" w:hAnsi="Times New Roman" w:cs="Times New Roman"/>
          <w:sz w:val="24"/>
          <w:szCs w:val="24"/>
        </w:rPr>
        <w:t xml:space="preserve"> have a team code and each participant shall be given an individual code</w:t>
      </w:r>
      <w:r>
        <w:rPr>
          <w:rFonts w:ascii="Times New Roman" w:hAnsi="Times New Roman" w:cs="Times New Roman"/>
          <w:sz w:val="24"/>
          <w:szCs w:val="24"/>
        </w:rPr>
        <w:t>.</w:t>
      </w:r>
    </w:p>
    <w:p w:rsidR="007C6DF1" w:rsidRPr="00B62F95" w:rsidRDefault="007C6DF1" w:rsidP="007C6DF1">
      <w:pPr>
        <w:pStyle w:val="ListParagraph"/>
        <w:numPr>
          <w:ilvl w:val="0"/>
          <w:numId w:val="14"/>
        </w:numPr>
        <w:spacing w:line="240" w:lineRule="auto"/>
        <w:jc w:val="both"/>
        <w:rPr>
          <w:rFonts w:ascii="Times New Roman" w:hAnsi="Times New Roman" w:cs="Times New Roman"/>
          <w:sz w:val="24"/>
          <w:szCs w:val="24"/>
        </w:rPr>
      </w:pPr>
      <w:r w:rsidRPr="00B62F95">
        <w:rPr>
          <w:rFonts w:ascii="Times New Roman" w:hAnsi="Times New Roman" w:cs="Times New Roman"/>
          <w:sz w:val="24"/>
          <w:szCs w:val="24"/>
        </w:rPr>
        <w:t>Disclosure of identity of the parent college/institution/university shall be made only in the registration form. Disclosure at any other point of time during the competition shall be liable for penalty which includes disqualification.</w:t>
      </w:r>
    </w:p>
    <w:p w:rsidR="007C6DF1" w:rsidRPr="00BF6EE4"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9.</w:t>
      </w:r>
      <w:r w:rsidRPr="00BF6EE4">
        <w:rPr>
          <w:rFonts w:ascii="Times New Roman" w:hAnsi="Times New Roman" w:cs="Times New Roman"/>
          <w:b/>
          <w:sz w:val="24"/>
          <w:szCs w:val="24"/>
        </w:rPr>
        <w:t xml:space="preserve"> Anonymity</w:t>
      </w:r>
    </w:p>
    <w:p w:rsidR="007C6DF1" w:rsidRPr="00B62F95" w:rsidRDefault="007C6DF1" w:rsidP="007C6DF1">
      <w:pPr>
        <w:pStyle w:val="ListParagraph"/>
        <w:numPr>
          <w:ilvl w:val="0"/>
          <w:numId w:val="15"/>
        </w:numPr>
        <w:spacing w:line="240" w:lineRule="auto"/>
        <w:jc w:val="both"/>
        <w:rPr>
          <w:rFonts w:ascii="Times New Roman" w:hAnsi="Times New Roman" w:cs="Times New Roman"/>
          <w:sz w:val="24"/>
          <w:szCs w:val="24"/>
        </w:rPr>
      </w:pPr>
      <w:r w:rsidRPr="00B62F95">
        <w:rPr>
          <w:rFonts w:ascii="Times New Roman" w:hAnsi="Times New Roman" w:cs="Times New Roman"/>
          <w:sz w:val="24"/>
          <w:szCs w:val="24"/>
        </w:rPr>
        <w:t>Participants shall not disclose their names and the identity of their respective college/institution/organization at any time before the award of the ceremony. The individual code and the team code shall be the sole source of identity of the respective teams throughout the competition. Any disclosure against this rule shall invite penalty including disqualification.</w:t>
      </w:r>
    </w:p>
    <w:p w:rsidR="007C6DF1" w:rsidRPr="001577F3"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Pr="007458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458F8">
        <w:rPr>
          <w:rFonts w:ascii="Times New Roman" w:hAnsi="Times New Roman" w:cs="Times New Roman"/>
          <w:b/>
          <w:sz w:val="24"/>
          <w:szCs w:val="24"/>
        </w:rPr>
        <w:t>Inauguration and Draw of Lots</w:t>
      </w:r>
      <w:r>
        <w:rPr>
          <w:rFonts w:ascii="Times New Roman" w:hAnsi="Times New Roman" w:cs="Times New Roman"/>
          <w:b/>
          <w:sz w:val="24"/>
          <w:szCs w:val="24"/>
        </w:rPr>
        <w:t xml:space="preserve"> </w:t>
      </w:r>
      <w:r w:rsidRPr="007458F8">
        <w:rPr>
          <w:rFonts w:ascii="Times New Roman" w:hAnsi="Times New Roman" w:cs="Times New Roman"/>
          <w:sz w:val="24"/>
          <w:szCs w:val="24"/>
        </w:rPr>
        <w:t>The formal inaugu</w:t>
      </w:r>
      <w:r>
        <w:rPr>
          <w:rFonts w:ascii="Times New Roman" w:hAnsi="Times New Roman" w:cs="Times New Roman"/>
          <w:sz w:val="24"/>
          <w:szCs w:val="24"/>
        </w:rPr>
        <w:t xml:space="preserve">ration of </w:t>
      </w:r>
      <w:r w:rsidRPr="007458F8">
        <w:rPr>
          <w:rFonts w:ascii="Times New Roman" w:hAnsi="Times New Roman" w:cs="Times New Roman"/>
          <w:sz w:val="24"/>
          <w:szCs w:val="24"/>
        </w:rPr>
        <w:t>Moot Court Competition</w:t>
      </w:r>
      <w:r>
        <w:rPr>
          <w:rFonts w:ascii="Times New Roman" w:hAnsi="Times New Roman" w:cs="Times New Roman"/>
          <w:sz w:val="24"/>
          <w:szCs w:val="24"/>
        </w:rPr>
        <w:t xml:space="preserve"> shall be held on </w:t>
      </w:r>
      <w:proofErr w:type="gramStart"/>
      <w:r>
        <w:rPr>
          <w:rFonts w:ascii="Times New Roman" w:hAnsi="Times New Roman" w:cs="Times New Roman"/>
          <w:sz w:val="24"/>
          <w:szCs w:val="24"/>
        </w:rPr>
        <w:t>21</w:t>
      </w:r>
      <w:r w:rsidRPr="001577F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7458F8">
        <w:rPr>
          <w:rFonts w:ascii="Times New Roman" w:hAnsi="Times New Roman" w:cs="Times New Roman"/>
          <w:sz w:val="24"/>
          <w:szCs w:val="24"/>
        </w:rPr>
        <w:t xml:space="preserve"> April</w:t>
      </w:r>
      <w:proofErr w:type="gramEnd"/>
      <w:r w:rsidRPr="007458F8">
        <w:rPr>
          <w:rFonts w:ascii="Times New Roman" w:hAnsi="Times New Roman" w:cs="Times New Roman"/>
          <w:sz w:val="24"/>
          <w:szCs w:val="24"/>
        </w:rPr>
        <w:t xml:space="preserve"> 2016 followed by registration. The draw of lots for the preliminary rounds and orientation will take place </w:t>
      </w:r>
      <w:r>
        <w:rPr>
          <w:rFonts w:ascii="Times New Roman" w:hAnsi="Times New Roman" w:cs="Times New Roman"/>
          <w:sz w:val="24"/>
          <w:szCs w:val="24"/>
        </w:rPr>
        <w:t xml:space="preserve">at the same time </w:t>
      </w:r>
      <w:proofErr w:type="gramStart"/>
      <w:r>
        <w:rPr>
          <w:rFonts w:ascii="Times New Roman" w:hAnsi="Times New Roman" w:cs="Times New Roman"/>
          <w:sz w:val="24"/>
          <w:szCs w:val="24"/>
        </w:rPr>
        <w:t xml:space="preserve">after </w:t>
      </w:r>
      <w:r w:rsidRPr="007458F8">
        <w:rPr>
          <w:rFonts w:ascii="Times New Roman" w:hAnsi="Times New Roman" w:cs="Times New Roman"/>
          <w:sz w:val="24"/>
          <w:szCs w:val="24"/>
        </w:rPr>
        <w:t xml:space="preserve"> the</w:t>
      </w:r>
      <w:proofErr w:type="gramEnd"/>
      <w:r w:rsidRPr="007458F8">
        <w:rPr>
          <w:rFonts w:ascii="Times New Roman" w:hAnsi="Times New Roman" w:cs="Times New Roman"/>
          <w:sz w:val="24"/>
          <w:szCs w:val="24"/>
        </w:rPr>
        <w:t xml:space="preserve"> completion of registration formalities. </w:t>
      </w: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Pr="007458F8">
        <w:rPr>
          <w:rFonts w:ascii="Times New Roman" w:hAnsi="Times New Roman" w:cs="Times New Roman"/>
          <w:b/>
          <w:sz w:val="24"/>
          <w:szCs w:val="24"/>
        </w:rPr>
        <w:t xml:space="preserve">. </w:t>
      </w:r>
      <w:r>
        <w:rPr>
          <w:rFonts w:ascii="Times New Roman" w:hAnsi="Times New Roman" w:cs="Times New Roman"/>
          <w:b/>
          <w:sz w:val="24"/>
          <w:szCs w:val="24"/>
        </w:rPr>
        <w:t>Memorial</w:t>
      </w:r>
    </w:p>
    <w:p w:rsidR="007C6DF1" w:rsidRPr="00190721" w:rsidRDefault="007C6DF1" w:rsidP="007C6DF1">
      <w:pPr>
        <w:pStyle w:val="ListParagraph"/>
        <w:numPr>
          <w:ilvl w:val="0"/>
          <w:numId w:val="3"/>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lastRenderedPageBreak/>
        <w:t xml:space="preserve">All the teams are required to submit </w:t>
      </w:r>
      <w:r>
        <w:rPr>
          <w:rFonts w:ascii="Times New Roman" w:hAnsi="Times New Roman" w:cs="Times New Roman"/>
          <w:sz w:val="24"/>
          <w:szCs w:val="24"/>
        </w:rPr>
        <w:t>4</w:t>
      </w:r>
      <w:r w:rsidRPr="007458F8">
        <w:rPr>
          <w:rFonts w:ascii="Times New Roman" w:hAnsi="Times New Roman" w:cs="Times New Roman"/>
          <w:sz w:val="24"/>
          <w:szCs w:val="24"/>
        </w:rPr>
        <w:t xml:space="preserve"> memorials for both </w:t>
      </w:r>
      <w:r>
        <w:rPr>
          <w:rFonts w:ascii="Times New Roman" w:hAnsi="Times New Roman" w:cs="Times New Roman"/>
          <w:sz w:val="24"/>
          <w:szCs w:val="24"/>
        </w:rPr>
        <w:t>Appellant and R</w:t>
      </w:r>
      <w:r w:rsidRPr="007458F8">
        <w:rPr>
          <w:rFonts w:ascii="Times New Roman" w:hAnsi="Times New Roman" w:cs="Times New Roman"/>
          <w:sz w:val="24"/>
          <w:szCs w:val="24"/>
        </w:rPr>
        <w:t xml:space="preserve">espondent on the basis of Problem </w:t>
      </w:r>
      <w:r>
        <w:rPr>
          <w:rFonts w:ascii="Times New Roman" w:hAnsi="Times New Roman" w:cs="Times New Roman"/>
          <w:sz w:val="24"/>
          <w:szCs w:val="24"/>
        </w:rPr>
        <w:t>.</w:t>
      </w:r>
      <w:r w:rsidRPr="007458F8">
        <w:rPr>
          <w:rFonts w:ascii="Times New Roman" w:hAnsi="Times New Roman" w:cs="Times New Roman"/>
          <w:sz w:val="24"/>
          <w:szCs w:val="24"/>
        </w:rPr>
        <w:t>Th</w:t>
      </w:r>
      <w:r>
        <w:rPr>
          <w:rFonts w:ascii="Times New Roman" w:hAnsi="Times New Roman" w:cs="Times New Roman"/>
          <w:sz w:val="24"/>
          <w:szCs w:val="24"/>
        </w:rPr>
        <w:t xml:space="preserve">e soft copy of the memorial </w:t>
      </w:r>
      <w:r w:rsidRPr="007458F8">
        <w:rPr>
          <w:rFonts w:ascii="Times New Roman" w:hAnsi="Times New Roman" w:cs="Times New Roman"/>
          <w:sz w:val="24"/>
          <w:szCs w:val="24"/>
        </w:rPr>
        <w:t xml:space="preserve">shall be sent by the team on or </w:t>
      </w:r>
      <w:r>
        <w:rPr>
          <w:rFonts w:ascii="Times New Roman" w:hAnsi="Times New Roman" w:cs="Times New Roman"/>
          <w:sz w:val="24"/>
          <w:szCs w:val="24"/>
        </w:rPr>
        <w:t>before 15</w:t>
      </w:r>
      <w:r w:rsidRPr="001577F3">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r w:rsidRPr="007458F8">
        <w:rPr>
          <w:rFonts w:ascii="Times New Roman" w:hAnsi="Times New Roman" w:cs="Times New Roman"/>
          <w:sz w:val="24"/>
          <w:szCs w:val="24"/>
        </w:rPr>
        <w:t>2016 respectively</w:t>
      </w:r>
      <w:r>
        <w:rPr>
          <w:rFonts w:ascii="Times New Roman" w:hAnsi="Times New Roman" w:cs="Times New Roman"/>
          <w:sz w:val="24"/>
          <w:szCs w:val="24"/>
        </w:rPr>
        <w:t xml:space="preserve"> via e-mail to </w:t>
      </w:r>
      <w:hyperlink r:id="rId6" w:history="1">
        <w:r w:rsidRPr="0047136D">
          <w:rPr>
            <w:rStyle w:val="Hyperlink"/>
            <w:rFonts w:ascii="Times New Roman" w:hAnsi="Times New Roman" w:cs="Times New Roman"/>
            <w:b/>
            <w:sz w:val="24"/>
            <w:szCs w:val="24"/>
          </w:rPr>
          <w:t>ignite2k16@yahoo.in</w:t>
        </w:r>
      </w:hyperlink>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7458F8">
        <w:rPr>
          <w:rFonts w:ascii="Times New Roman" w:hAnsi="Times New Roman" w:cs="Times New Roman"/>
          <w:sz w:val="24"/>
          <w:szCs w:val="24"/>
        </w:rPr>
        <w:t xml:space="preserve"> </w:t>
      </w:r>
    </w:p>
    <w:p w:rsidR="007C6DF1" w:rsidRPr="002E0CF5" w:rsidRDefault="007C6DF1" w:rsidP="007C6DF1">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memorials should be sent through speed post on the following address- </w:t>
      </w:r>
    </w:p>
    <w:p w:rsidR="007C6DF1" w:rsidRPr="002E0CF5" w:rsidRDefault="007C6DF1" w:rsidP="007C6DF1">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GURU NANAK DEV UNIVERSITY, REGIONAL CAMPUS, LADHEWALI, </w:t>
      </w:r>
      <w:proofErr w:type="gramStart"/>
      <w:r>
        <w:rPr>
          <w:rFonts w:ascii="Times New Roman" w:hAnsi="Times New Roman" w:cs="Times New Roman"/>
          <w:sz w:val="24"/>
          <w:szCs w:val="24"/>
        </w:rPr>
        <w:t>JALANDHAR(</w:t>
      </w:r>
      <w:proofErr w:type="gramEnd"/>
      <w:r>
        <w:rPr>
          <w:rFonts w:ascii="Times New Roman" w:hAnsi="Times New Roman" w:cs="Times New Roman"/>
          <w:sz w:val="24"/>
          <w:szCs w:val="24"/>
        </w:rPr>
        <w:t>PUNJAB)  .  PINCODE- 144009</w:t>
      </w:r>
    </w:p>
    <w:p w:rsidR="007C6DF1" w:rsidRPr="007458F8" w:rsidRDefault="007C6DF1" w:rsidP="007C6DF1">
      <w:pPr>
        <w:pStyle w:val="ListParagraph"/>
        <w:numPr>
          <w:ilvl w:val="0"/>
          <w:numId w:val="3"/>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The hard copies of the memorial</w:t>
      </w:r>
      <w:r>
        <w:rPr>
          <w:rFonts w:ascii="Times New Roman" w:hAnsi="Times New Roman" w:cs="Times New Roman"/>
          <w:sz w:val="24"/>
          <w:szCs w:val="24"/>
        </w:rPr>
        <w:t>s</w:t>
      </w:r>
      <w:r w:rsidRPr="007458F8">
        <w:rPr>
          <w:rFonts w:ascii="Times New Roman" w:hAnsi="Times New Roman" w:cs="Times New Roman"/>
          <w:sz w:val="24"/>
          <w:szCs w:val="24"/>
        </w:rPr>
        <w:t xml:space="preserve"> must be spiral bound and bear cover page in conformity with the following scheme:</w:t>
      </w:r>
    </w:p>
    <w:p w:rsidR="007C6DF1" w:rsidRPr="007458F8" w:rsidRDefault="007C6DF1" w:rsidP="007C6DF1">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D24A5">
        <w:rPr>
          <w:rFonts w:ascii="Times New Roman" w:hAnsi="Times New Roman" w:cs="Times New Roman"/>
          <w:b/>
          <w:sz w:val="24"/>
          <w:szCs w:val="24"/>
        </w:rPr>
        <w:t>Problem</w:t>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p>
    <w:p w:rsidR="007C6DF1" w:rsidRPr="007458F8" w:rsidRDefault="007C6DF1" w:rsidP="007C6DF1">
      <w:pPr>
        <w:pStyle w:val="ListParagraph"/>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 xml:space="preserve">Blue- </w:t>
      </w:r>
      <w:r>
        <w:rPr>
          <w:rFonts w:ascii="Times New Roman" w:hAnsi="Times New Roman" w:cs="Times New Roman"/>
          <w:sz w:val="24"/>
          <w:szCs w:val="24"/>
        </w:rPr>
        <w:t>Appellant</w:t>
      </w:r>
      <w:r w:rsidRPr="007458F8">
        <w:rPr>
          <w:rFonts w:ascii="Times New Roman" w:hAnsi="Times New Roman" w:cs="Times New Roman"/>
          <w:sz w:val="24"/>
          <w:szCs w:val="24"/>
        </w:rPr>
        <w:t xml:space="preserve"> </w:t>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p>
    <w:p w:rsidR="007C6DF1" w:rsidRDefault="007C6DF1" w:rsidP="007C6DF1">
      <w:pPr>
        <w:pStyle w:val="ListParagraph"/>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Red – Respondent</w:t>
      </w:r>
      <w:r w:rsidRPr="007458F8">
        <w:rPr>
          <w:rFonts w:ascii="Times New Roman" w:hAnsi="Times New Roman" w:cs="Times New Roman"/>
          <w:sz w:val="24"/>
          <w:szCs w:val="24"/>
        </w:rPr>
        <w:tab/>
        <w:t xml:space="preserve">       </w:t>
      </w:r>
      <w:r w:rsidRPr="007458F8">
        <w:rPr>
          <w:rFonts w:ascii="Times New Roman" w:hAnsi="Times New Roman" w:cs="Times New Roman"/>
          <w:sz w:val="24"/>
          <w:szCs w:val="24"/>
        </w:rPr>
        <w:tab/>
      </w:r>
      <w:r w:rsidRPr="007458F8">
        <w:rPr>
          <w:rFonts w:ascii="Times New Roman" w:hAnsi="Times New Roman" w:cs="Times New Roman"/>
          <w:sz w:val="24"/>
          <w:szCs w:val="24"/>
        </w:rPr>
        <w:tab/>
      </w:r>
    </w:p>
    <w:p w:rsidR="007C6DF1" w:rsidRPr="00F43A1F" w:rsidRDefault="007C6DF1" w:rsidP="007C6DF1">
      <w:pPr>
        <w:pStyle w:val="ListParagraph"/>
        <w:spacing w:line="240" w:lineRule="auto"/>
        <w:jc w:val="both"/>
        <w:rPr>
          <w:rFonts w:ascii="Times New Roman" w:hAnsi="Times New Roman" w:cs="Times New Roman"/>
          <w:sz w:val="24"/>
          <w:szCs w:val="24"/>
        </w:rPr>
      </w:pPr>
      <w:r w:rsidRPr="00F43A1F">
        <w:rPr>
          <w:rFonts w:ascii="Times New Roman" w:hAnsi="Times New Roman" w:cs="Times New Roman"/>
          <w:sz w:val="24"/>
          <w:szCs w:val="24"/>
        </w:rPr>
        <w:tab/>
      </w:r>
      <w:r w:rsidRPr="00F43A1F">
        <w:rPr>
          <w:rFonts w:ascii="Times New Roman" w:hAnsi="Times New Roman" w:cs="Times New Roman"/>
          <w:sz w:val="24"/>
          <w:szCs w:val="24"/>
        </w:rPr>
        <w:tab/>
      </w:r>
    </w:p>
    <w:p w:rsidR="007C6DF1" w:rsidRPr="007458F8" w:rsidRDefault="007C6DF1" w:rsidP="007C6DF1">
      <w:pPr>
        <w:pStyle w:val="ListParagraph"/>
        <w:numPr>
          <w:ilvl w:val="0"/>
          <w:numId w:val="3"/>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A covering letter must be enclosed with the Memorials specifying the name of the College/Institution/University of the Participating Team. No amendment to the memorial will be permitted after submission.</w:t>
      </w:r>
    </w:p>
    <w:p w:rsidR="007C6DF1" w:rsidRPr="007458F8" w:rsidRDefault="007C6DF1" w:rsidP="007C6DF1">
      <w:pPr>
        <w:pStyle w:val="ListParagraph"/>
        <w:numPr>
          <w:ilvl w:val="0"/>
          <w:numId w:val="3"/>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Names of partic</w:t>
      </w:r>
      <w:r>
        <w:rPr>
          <w:rFonts w:ascii="Times New Roman" w:hAnsi="Times New Roman" w:cs="Times New Roman"/>
          <w:sz w:val="24"/>
          <w:szCs w:val="24"/>
        </w:rPr>
        <w:t>ipants or of the Participating College/Institution/U</w:t>
      </w:r>
      <w:r w:rsidRPr="007458F8">
        <w:rPr>
          <w:rFonts w:ascii="Times New Roman" w:hAnsi="Times New Roman" w:cs="Times New Roman"/>
          <w:sz w:val="24"/>
          <w:szCs w:val="24"/>
        </w:rPr>
        <w:t>niversity being represented ought not to be mentioned anywhere in the Memorial</w:t>
      </w:r>
      <w:r>
        <w:rPr>
          <w:rFonts w:ascii="Times New Roman" w:hAnsi="Times New Roman" w:cs="Times New Roman"/>
          <w:sz w:val="24"/>
          <w:szCs w:val="24"/>
        </w:rPr>
        <w:t>s</w:t>
      </w:r>
      <w:r w:rsidRPr="007458F8">
        <w:rPr>
          <w:rFonts w:ascii="Times New Roman" w:hAnsi="Times New Roman" w:cs="Times New Roman"/>
          <w:sz w:val="24"/>
          <w:szCs w:val="24"/>
        </w:rPr>
        <w:t>. Any other mark, character or text that reveals the identity of the Participants or of the Participating college/institution/university would be considered as violation of this rule which will attract penalty including disqualification.</w:t>
      </w:r>
    </w:p>
    <w:p w:rsidR="007C6DF1" w:rsidRPr="007458F8" w:rsidRDefault="007C6DF1" w:rsidP="007C6DF1">
      <w:pPr>
        <w:pStyle w:val="ListParagraph"/>
        <w:numPr>
          <w:ilvl w:val="0"/>
          <w:numId w:val="3"/>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Participants are advised to carry extra copies for their own use. The memorial</w:t>
      </w:r>
      <w:r>
        <w:rPr>
          <w:rFonts w:ascii="Times New Roman" w:hAnsi="Times New Roman" w:cs="Times New Roman"/>
          <w:sz w:val="24"/>
          <w:szCs w:val="24"/>
        </w:rPr>
        <w:t>s</w:t>
      </w:r>
      <w:r w:rsidRPr="007458F8">
        <w:rPr>
          <w:rFonts w:ascii="Times New Roman" w:hAnsi="Times New Roman" w:cs="Times New Roman"/>
          <w:sz w:val="24"/>
          <w:szCs w:val="24"/>
        </w:rPr>
        <w:t xml:space="preserve"> submitted to the Organizers are for the use by Memorial Judges and it shall not be returned back to the Participants.</w:t>
      </w:r>
    </w:p>
    <w:p w:rsidR="007C6DF1" w:rsidRPr="007458F8" w:rsidRDefault="007C6DF1" w:rsidP="007C6DF1">
      <w:pPr>
        <w:pStyle w:val="ListParagraph"/>
        <w:numPr>
          <w:ilvl w:val="0"/>
          <w:numId w:val="3"/>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Each memorial shall consist of and only the following details</w:t>
      </w:r>
      <w:r>
        <w:rPr>
          <w:rFonts w:ascii="Times New Roman" w:hAnsi="Times New Roman" w:cs="Times New Roman"/>
          <w:sz w:val="24"/>
          <w:szCs w:val="24"/>
        </w:rPr>
        <w:t>;</w:t>
      </w:r>
    </w:p>
    <w:p w:rsidR="007C6DF1" w:rsidRPr="007458F8" w:rsidRDefault="007C6DF1" w:rsidP="007C6DF1">
      <w:pPr>
        <w:pStyle w:val="ListParagraph"/>
        <w:rPr>
          <w:rFonts w:ascii="Times New Roman" w:hAnsi="Times New Roman" w:cs="Times New Roman"/>
          <w:b/>
          <w:sz w:val="24"/>
          <w:szCs w:val="24"/>
        </w:rPr>
      </w:pP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Cover Page</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Table of Contents</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List of Abbreviations</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Index of Authorities</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Statement of Jurisdiction</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Statement of Facts</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Issues Raised</w:t>
      </w:r>
    </w:p>
    <w:p w:rsidR="007C6DF1"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Summary of Arguments</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Written Submissions</w:t>
      </w:r>
    </w:p>
    <w:p w:rsidR="007C6DF1" w:rsidRPr="007458F8" w:rsidRDefault="007C6DF1" w:rsidP="007C6DF1">
      <w:pPr>
        <w:pStyle w:val="ListParagraph"/>
        <w:numPr>
          <w:ilvl w:val="0"/>
          <w:numId w:val="4"/>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Prayer</w:t>
      </w:r>
    </w:p>
    <w:p w:rsidR="007C6DF1" w:rsidRPr="007458F8" w:rsidRDefault="007C6DF1" w:rsidP="007C6DF1">
      <w:pPr>
        <w:pStyle w:val="ListParagraph"/>
        <w:spacing w:line="240" w:lineRule="auto"/>
        <w:ind w:left="2160"/>
        <w:jc w:val="both"/>
        <w:rPr>
          <w:rFonts w:ascii="Times New Roman" w:hAnsi="Times New Roman" w:cs="Times New Roman"/>
          <w:sz w:val="24"/>
          <w:szCs w:val="24"/>
        </w:rPr>
      </w:pPr>
    </w:p>
    <w:p w:rsidR="007C6DF1" w:rsidRPr="007458F8" w:rsidRDefault="007C6DF1" w:rsidP="007C6DF1">
      <w:pPr>
        <w:pStyle w:val="ListParagraph"/>
        <w:numPr>
          <w:ilvl w:val="0"/>
          <w:numId w:val="3"/>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Each memorial shall consist of and only the following details on the cover page</w:t>
      </w:r>
    </w:p>
    <w:p w:rsidR="007C6DF1" w:rsidRPr="007458F8" w:rsidRDefault="007C6DF1" w:rsidP="007C6DF1">
      <w:pPr>
        <w:pStyle w:val="ListParagraph"/>
        <w:spacing w:line="240" w:lineRule="auto"/>
        <w:jc w:val="both"/>
        <w:rPr>
          <w:rFonts w:ascii="Times New Roman" w:hAnsi="Times New Roman" w:cs="Times New Roman"/>
          <w:sz w:val="24"/>
          <w:szCs w:val="24"/>
        </w:rPr>
      </w:pPr>
    </w:p>
    <w:p w:rsidR="007C6DF1" w:rsidRPr="007458F8" w:rsidRDefault="007C6DF1" w:rsidP="007C6DF1">
      <w:pPr>
        <w:pStyle w:val="ListParagraph"/>
        <w:numPr>
          <w:ilvl w:val="0"/>
          <w:numId w:val="5"/>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Team code on the top right hand corner of the cover page</w:t>
      </w:r>
    </w:p>
    <w:p w:rsidR="007C6DF1" w:rsidRPr="007458F8" w:rsidRDefault="007C6DF1" w:rsidP="007C6DF1">
      <w:pPr>
        <w:pStyle w:val="ListParagraph"/>
        <w:numPr>
          <w:ilvl w:val="0"/>
          <w:numId w:val="5"/>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Name and place of the forum</w:t>
      </w:r>
    </w:p>
    <w:p w:rsidR="007C6DF1" w:rsidRPr="007458F8" w:rsidRDefault="007C6DF1" w:rsidP="007C6DF1">
      <w:pPr>
        <w:pStyle w:val="ListParagraph"/>
        <w:numPr>
          <w:ilvl w:val="0"/>
          <w:numId w:val="5"/>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Name of the parties and their status</w:t>
      </w:r>
    </w:p>
    <w:p w:rsidR="007C6DF1" w:rsidRPr="007458F8" w:rsidRDefault="007C6DF1" w:rsidP="007C6DF1">
      <w:pPr>
        <w:pStyle w:val="ListParagraph"/>
        <w:numPr>
          <w:ilvl w:val="0"/>
          <w:numId w:val="5"/>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Memorial submitted to …</w:t>
      </w:r>
    </w:p>
    <w:p w:rsidR="007C6DF1" w:rsidRPr="007458F8" w:rsidRDefault="007C6DF1" w:rsidP="007C6DF1">
      <w:pPr>
        <w:pStyle w:val="ListParagraph"/>
        <w:numPr>
          <w:ilvl w:val="0"/>
          <w:numId w:val="5"/>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Memorial filed and appearing on behalf of …</w:t>
      </w:r>
    </w:p>
    <w:p w:rsidR="007C6DF1" w:rsidRPr="007458F8" w:rsidRDefault="007C6DF1" w:rsidP="007C6DF1">
      <w:pPr>
        <w:pStyle w:val="ListParagraph"/>
        <w:spacing w:line="240" w:lineRule="auto"/>
        <w:ind w:left="2160"/>
        <w:jc w:val="both"/>
        <w:rPr>
          <w:rFonts w:ascii="Times New Roman" w:hAnsi="Times New Roman" w:cs="Times New Roman"/>
          <w:sz w:val="24"/>
          <w:szCs w:val="24"/>
        </w:rPr>
      </w:pPr>
    </w:p>
    <w:p w:rsidR="007C6DF1" w:rsidRPr="007458F8" w:rsidRDefault="007C6DF1" w:rsidP="007C6DF1">
      <w:pPr>
        <w:pStyle w:val="ListParagraph"/>
        <w:numPr>
          <w:ilvl w:val="0"/>
          <w:numId w:val="3"/>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 xml:space="preserve">The following content specification must be adhered to: </w:t>
      </w:r>
    </w:p>
    <w:p w:rsidR="007C6DF1" w:rsidRPr="007458F8" w:rsidRDefault="007C6DF1" w:rsidP="007C6DF1">
      <w:pPr>
        <w:pStyle w:val="ListParagraph"/>
        <w:spacing w:line="240" w:lineRule="auto"/>
        <w:jc w:val="both"/>
        <w:rPr>
          <w:rFonts w:ascii="Times New Roman" w:hAnsi="Times New Roman" w:cs="Times New Roman"/>
          <w:sz w:val="24"/>
          <w:szCs w:val="24"/>
        </w:rPr>
      </w:pPr>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lastRenderedPageBreak/>
        <w:t>Language</w:t>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t>- English</w:t>
      </w:r>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Font and Size (Body</w:t>
      </w:r>
      <w:r w:rsidRPr="007458F8">
        <w:rPr>
          <w:rFonts w:ascii="Times New Roman" w:hAnsi="Times New Roman" w:cs="Times New Roman"/>
          <w:sz w:val="24"/>
          <w:szCs w:val="24"/>
        </w:rPr>
        <w:t>)</w:t>
      </w:r>
      <w:r w:rsidRPr="007458F8">
        <w:rPr>
          <w:rFonts w:ascii="Times New Roman" w:hAnsi="Times New Roman" w:cs="Times New Roman"/>
          <w:sz w:val="24"/>
          <w:szCs w:val="24"/>
        </w:rPr>
        <w:tab/>
      </w:r>
      <w:r w:rsidRPr="007458F8">
        <w:rPr>
          <w:rFonts w:ascii="Times New Roman" w:hAnsi="Times New Roman" w:cs="Times New Roman"/>
          <w:sz w:val="24"/>
          <w:szCs w:val="24"/>
        </w:rPr>
        <w:tab/>
      </w:r>
      <w:r>
        <w:rPr>
          <w:rFonts w:ascii="Times New Roman" w:hAnsi="Times New Roman" w:cs="Times New Roman"/>
          <w:sz w:val="24"/>
          <w:szCs w:val="24"/>
        </w:rPr>
        <w:tab/>
      </w:r>
      <w:r w:rsidRPr="007458F8">
        <w:rPr>
          <w:rFonts w:ascii="Times New Roman" w:hAnsi="Times New Roman" w:cs="Times New Roman"/>
          <w:sz w:val="24"/>
          <w:szCs w:val="24"/>
        </w:rPr>
        <w:t xml:space="preserve">- Times New Roman, 12 </w:t>
      </w:r>
      <w:proofErr w:type="spellStart"/>
      <w:r w:rsidRPr="007458F8">
        <w:rPr>
          <w:rFonts w:ascii="Times New Roman" w:hAnsi="Times New Roman" w:cs="Times New Roman"/>
          <w:sz w:val="24"/>
          <w:szCs w:val="24"/>
        </w:rPr>
        <w:t>pts</w:t>
      </w:r>
      <w:proofErr w:type="spellEnd"/>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Line Spacing (Body</w:t>
      </w:r>
      <w:r w:rsidRPr="007458F8">
        <w:rPr>
          <w:rFonts w:ascii="Times New Roman" w:hAnsi="Times New Roman" w:cs="Times New Roman"/>
          <w:sz w:val="24"/>
          <w:szCs w:val="24"/>
        </w:rPr>
        <w:t>)</w:t>
      </w:r>
      <w:r w:rsidRPr="007458F8">
        <w:rPr>
          <w:rFonts w:ascii="Times New Roman" w:hAnsi="Times New Roman" w:cs="Times New Roman"/>
          <w:sz w:val="24"/>
          <w:szCs w:val="24"/>
        </w:rPr>
        <w:tab/>
      </w:r>
      <w:r w:rsidRPr="007458F8">
        <w:rPr>
          <w:rFonts w:ascii="Times New Roman" w:hAnsi="Times New Roman" w:cs="Times New Roman"/>
          <w:sz w:val="24"/>
          <w:szCs w:val="24"/>
        </w:rPr>
        <w:tab/>
      </w:r>
      <w:r>
        <w:rPr>
          <w:rFonts w:ascii="Times New Roman" w:hAnsi="Times New Roman" w:cs="Times New Roman"/>
          <w:sz w:val="24"/>
          <w:szCs w:val="24"/>
        </w:rPr>
        <w:tab/>
      </w:r>
      <w:r w:rsidRPr="007458F8">
        <w:rPr>
          <w:rFonts w:ascii="Times New Roman" w:hAnsi="Times New Roman" w:cs="Times New Roman"/>
          <w:sz w:val="24"/>
          <w:szCs w:val="24"/>
        </w:rPr>
        <w:t>- 1.5 lines</w:t>
      </w:r>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Font and Size (Footnotes)</w:t>
      </w:r>
      <w:r w:rsidRPr="007458F8">
        <w:rPr>
          <w:rFonts w:ascii="Times New Roman" w:hAnsi="Times New Roman" w:cs="Times New Roman"/>
          <w:sz w:val="24"/>
          <w:szCs w:val="24"/>
        </w:rPr>
        <w:tab/>
      </w:r>
      <w:r w:rsidRPr="007458F8">
        <w:rPr>
          <w:rFonts w:ascii="Times New Roman" w:hAnsi="Times New Roman" w:cs="Times New Roman"/>
          <w:sz w:val="24"/>
          <w:szCs w:val="24"/>
        </w:rPr>
        <w:tab/>
        <w:t xml:space="preserve">- Times New Roman, 10 </w:t>
      </w:r>
      <w:proofErr w:type="spellStart"/>
      <w:r w:rsidRPr="007458F8">
        <w:rPr>
          <w:rFonts w:ascii="Times New Roman" w:hAnsi="Times New Roman" w:cs="Times New Roman"/>
          <w:sz w:val="24"/>
          <w:szCs w:val="24"/>
        </w:rPr>
        <w:t>pts</w:t>
      </w:r>
      <w:proofErr w:type="spellEnd"/>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Line Spacing (Footnotes)</w:t>
      </w:r>
      <w:r w:rsidRPr="007458F8">
        <w:rPr>
          <w:rFonts w:ascii="Times New Roman" w:hAnsi="Times New Roman" w:cs="Times New Roman"/>
          <w:sz w:val="24"/>
          <w:szCs w:val="24"/>
        </w:rPr>
        <w:tab/>
      </w:r>
      <w:r w:rsidRPr="007458F8">
        <w:rPr>
          <w:rFonts w:ascii="Times New Roman" w:hAnsi="Times New Roman" w:cs="Times New Roman"/>
          <w:sz w:val="24"/>
          <w:szCs w:val="24"/>
        </w:rPr>
        <w:tab/>
        <w:t>- Single line</w:t>
      </w:r>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Page Margins</w:t>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t>- 1 inch on all sides</w:t>
      </w:r>
    </w:p>
    <w:p w:rsidR="007C6DF1" w:rsidRPr="007458F8" w:rsidRDefault="007C6DF1" w:rsidP="007C6DF1">
      <w:pPr>
        <w:pStyle w:val="ListParagraph"/>
        <w:numPr>
          <w:ilvl w:val="0"/>
          <w:numId w:val="6"/>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Page Limit (i) Entire Memorial</w:t>
      </w:r>
      <w:r w:rsidRPr="007458F8">
        <w:rPr>
          <w:rFonts w:ascii="Times New Roman" w:hAnsi="Times New Roman" w:cs="Times New Roman"/>
          <w:sz w:val="24"/>
          <w:szCs w:val="24"/>
        </w:rPr>
        <w:tab/>
        <w:t>- 30 pages maximum</w:t>
      </w:r>
    </w:p>
    <w:p w:rsidR="007C6DF1" w:rsidRPr="007458F8" w:rsidRDefault="007C6DF1" w:rsidP="007C6DF1">
      <w:pPr>
        <w:pStyle w:val="ListParagraph"/>
        <w:spacing w:line="240" w:lineRule="auto"/>
        <w:ind w:left="2880"/>
        <w:jc w:val="both"/>
        <w:rPr>
          <w:rFonts w:ascii="Times New Roman" w:hAnsi="Times New Roman" w:cs="Times New Roman"/>
          <w:sz w:val="24"/>
          <w:szCs w:val="24"/>
        </w:rPr>
      </w:pPr>
      <w:r w:rsidRPr="007458F8">
        <w:rPr>
          <w:rFonts w:ascii="Times New Roman" w:hAnsi="Times New Roman" w:cs="Times New Roman"/>
          <w:sz w:val="24"/>
          <w:szCs w:val="24"/>
        </w:rPr>
        <w:t xml:space="preserve">     (ii) Body of Arguments </w:t>
      </w:r>
      <w:r w:rsidRPr="007458F8">
        <w:rPr>
          <w:rFonts w:ascii="Times New Roman" w:hAnsi="Times New Roman" w:cs="Times New Roman"/>
          <w:sz w:val="24"/>
          <w:szCs w:val="24"/>
        </w:rPr>
        <w:tab/>
        <w:t>- 10 pages maximum</w:t>
      </w:r>
    </w:p>
    <w:p w:rsidR="007C6DF1" w:rsidRDefault="007C6DF1" w:rsidP="007C6DF1">
      <w:pPr>
        <w:pStyle w:val="ListParagraph"/>
        <w:numPr>
          <w:ilvl w:val="0"/>
          <w:numId w:val="7"/>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Paper Specification</w:t>
      </w:r>
      <w:r w:rsidRPr="007458F8">
        <w:rPr>
          <w:rFonts w:ascii="Times New Roman" w:hAnsi="Times New Roman" w:cs="Times New Roman"/>
          <w:sz w:val="24"/>
          <w:szCs w:val="24"/>
        </w:rPr>
        <w:tab/>
      </w:r>
      <w:r w:rsidRPr="007458F8">
        <w:rPr>
          <w:rFonts w:ascii="Times New Roman" w:hAnsi="Times New Roman" w:cs="Times New Roman"/>
          <w:sz w:val="24"/>
          <w:szCs w:val="24"/>
        </w:rPr>
        <w:tab/>
      </w:r>
      <w:r w:rsidRPr="007458F8">
        <w:rPr>
          <w:rFonts w:ascii="Times New Roman" w:hAnsi="Times New Roman" w:cs="Times New Roman"/>
          <w:sz w:val="24"/>
          <w:szCs w:val="24"/>
        </w:rPr>
        <w:tab/>
        <w:t>- White A4 Sized Paper</w:t>
      </w:r>
    </w:p>
    <w:p w:rsidR="007C6DF1" w:rsidRPr="007458F8" w:rsidRDefault="007C6DF1" w:rsidP="007C6DF1">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Body of the Memorial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Justified</w:t>
      </w: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Pr="007458F8">
        <w:rPr>
          <w:rFonts w:ascii="Times New Roman" w:hAnsi="Times New Roman" w:cs="Times New Roman"/>
          <w:b/>
          <w:sz w:val="24"/>
          <w:szCs w:val="24"/>
        </w:rPr>
        <w:t>. Evaluation of Memorials</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Memorials will be judged by a special panel of judges on the basis of the following criteria:</w:t>
      </w:r>
    </w:p>
    <w:tbl>
      <w:tblPr>
        <w:tblStyle w:val="TableGrid"/>
        <w:tblW w:w="0" w:type="auto"/>
        <w:tblLook w:val="04A0" w:firstRow="1" w:lastRow="0" w:firstColumn="1" w:lastColumn="0" w:noHBand="0" w:noVBand="1"/>
      </w:tblPr>
      <w:tblGrid>
        <w:gridCol w:w="738"/>
        <w:gridCol w:w="7556"/>
        <w:gridCol w:w="1282"/>
      </w:tblGrid>
      <w:tr w:rsidR="007C6DF1" w:rsidRPr="007458F8" w:rsidTr="00F81673">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w:t>
            </w:r>
          </w:p>
        </w:tc>
        <w:tc>
          <w:tcPr>
            <w:tcW w:w="7556"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Presentation of Facts</w:t>
            </w:r>
          </w:p>
        </w:tc>
        <w:tc>
          <w:tcPr>
            <w:tcW w:w="1282"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w:t>
            </w:r>
          </w:p>
        </w:tc>
        <w:tc>
          <w:tcPr>
            <w:tcW w:w="7556"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Ingenuity and Logical Reasoning</w:t>
            </w:r>
          </w:p>
        </w:tc>
        <w:tc>
          <w:tcPr>
            <w:tcW w:w="1282"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20 marks</w:t>
            </w:r>
          </w:p>
        </w:tc>
      </w:tr>
      <w:tr w:rsidR="007C6DF1" w:rsidRPr="007458F8" w:rsidTr="00F81673">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3</w:t>
            </w:r>
          </w:p>
        </w:tc>
        <w:tc>
          <w:tcPr>
            <w:tcW w:w="7556"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Interpretation of Law</w:t>
            </w:r>
          </w:p>
        </w:tc>
        <w:tc>
          <w:tcPr>
            <w:tcW w:w="1282"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20 marks</w:t>
            </w:r>
          </w:p>
        </w:tc>
      </w:tr>
      <w:tr w:rsidR="007C6DF1" w:rsidRPr="007458F8" w:rsidTr="00F81673">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4</w:t>
            </w:r>
          </w:p>
        </w:tc>
        <w:tc>
          <w:tcPr>
            <w:tcW w:w="7556"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Extent and use of Authority</w:t>
            </w:r>
          </w:p>
        </w:tc>
        <w:tc>
          <w:tcPr>
            <w:tcW w:w="1282"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20 marks</w:t>
            </w:r>
          </w:p>
        </w:tc>
      </w:tr>
      <w:tr w:rsidR="007C6DF1" w:rsidRPr="007458F8" w:rsidTr="00F81673">
        <w:trPr>
          <w:trHeight w:val="278"/>
        </w:trPr>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5</w:t>
            </w:r>
          </w:p>
        </w:tc>
        <w:tc>
          <w:tcPr>
            <w:tcW w:w="7556"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Relief Sought</w:t>
            </w:r>
          </w:p>
        </w:tc>
        <w:tc>
          <w:tcPr>
            <w:tcW w:w="1282"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738" w:type="dxa"/>
            <w:tcBorders>
              <w:right w:val="single" w:sz="4" w:space="0" w:color="auto"/>
            </w:tcBorders>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6</w:t>
            </w:r>
          </w:p>
        </w:tc>
        <w:tc>
          <w:tcPr>
            <w:tcW w:w="7556" w:type="dxa"/>
            <w:tcBorders>
              <w:left w:val="single" w:sz="4" w:space="0" w:color="auto"/>
              <w:right w:val="single" w:sz="4" w:space="0" w:color="auto"/>
            </w:tcBorders>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Format and Citation</w:t>
            </w:r>
          </w:p>
        </w:tc>
        <w:tc>
          <w:tcPr>
            <w:tcW w:w="1282" w:type="dxa"/>
            <w:tcBorders>
              <w:left w:val="single" w:sz="4" w:space="0" w:color="auto"/>
              <w:bottom w:val="single" w:sz="4" w:space="0" w:color="auto"/>
            </w:tcBorders>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7</w:t>
            </w:r>
          </w:p>
        </w:tc>
        <w:tc>
          <w:tcPr>
            <w:tcW w:w="7556"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Quality of Language</w:t>
            </w:r>
          </w:p>
        </w:tc>
        <w:tc>
          <w:tcPr>
            <w:tcW w:w="1282" w:type="dxa"/>
          </w:tcPr>
          <w:p w:rsidR="007C6DF1" w:rsidRPr="007458F8" w:rsidRDefault="007C6DF1" w:rsidP="00F81673">
            <w:pPr>
              <w:ind w:left="108"/>
              <w:jc w:val="both"/>
              <w:rPr>
                <w:rFonts w:ascii="Times New Roman" w:hAnsi="Times New Roman" w:cs="Times New Roman"/>
                <w:sz w:val="24"/>
                <w:szCs w:val="24"/>
              </w:rPr>
            </w:pPr>
            <w:r w:rsidRPr="007458F8">
              <w:rPr>
                <w:rFonts w:ascii="Times New Roman" w:hAnsi="Times New Roman" w:cs="Times New Roman"/>
                <w:sz w:val="24"/>
                <w:szCs w:val="24"/>
              </w:rPr>
              <w:t>5 marks</w:t>
            </w:r>
          </w:p>
        </w:tc>
      </w:tr>
      <w:tr w:rsidR="007C6DF1" w:rsidRPr="007458F8" w:rsidTr="00F81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3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8</w:t>
            </w:r>
          </w:p>
        </w:tc>
        <w:tc>
          <w:tcPr>
            <w:tcW w:w="7556" w:type="dxa"/>
          </w:tcPr>
          <w:p w:rsidR="007C6DF1" w:rsidRPr="007458F8" w:rsidRDefault="007C6DF1" w:rsidP="00F81673">
            <w:pPr>
              <w:jc w:val="both"/>
              <w:rPr>
                <w:rFonts w:ascii="Times New Roman" w:hAnsi="Times New Roman" w:cs="Times New Roman"/>
                <w:b/>
                <w:sz w:val="24"/>
                <w:szCs w:val="24"/>
              </w:rPr>
            </w:pPr>
            <w:r w:rsidRPr="007458F8">
              <w:rPr>
                <w:rFonts w:ascii="Times New Roman" w:hAnsi="Times New Roman" w:cs="Times New Roman"/>
                <w:sz w:val="24"/>
                <w:szCs w:val="24"/>
              </w:rPr>
              <w:t>Adherence to the Guidelines</w:t>
            </w:r>
          </w:p>
        </w:tc>
        <w:tc>
          <w:tcPr>
            <w:tcW w:w="1282" w:type="dxa"/>
          </w:tcPr>
          <w:p w:rsidR="007C6DF1" w:rsidRPr="007458F8" w:rsidRDefault="007C6DF1" w:rsidP="00F81673">
            <w:pPr>
              <w:ind w:left="108"/>
              <w:jc w:val="both"/>
              <w:rPr>
                <w:rFonts w:ascii="Times New Roman" w:hAnsi="Times New Roman" w:cs="Times New Roman"/>
                <w:sz w:val="24"/>
                <w:szCs w:val="24"/>
              </w:rPr>
            </w:pPr>
            <w:r w:rsidRPr="007458F8">
              <w:rPr>
                <w:rFonts w:ascii="Times New Roman" w:hAnsi="Times New Roman" w:cs="Times New Roman"/>
                <w:sz w:val="24"/>
                <w:szCs w:val="24"/>
              </w:rPr>
              <w:t>5 marks</w:t>
            </w:r>
          </w:p>
        </w:tc>
      </w:tr>
    </w:tbl>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Pr="007458F8">
        <w:rPr>
          <w:rFonts w:ascii="Times New Roman" w:hAnsi="Times New Roman" w:cs="Times New Roman"/>
          <w:b/>
          <w:sz w:val="24"/>
          <w:szCs w:val="24"/>
        </w:rPr>
        <w:t>. Exchange of Memorials</w:t>
      </w:r>
    </w:p>
    <w:p w:rsidR="007C6DF1" w:rsidRPr="007458F8" w:rsidRDefault="007C6DF1" w:rsidP="007C6DF1">
      <w:pPr>
        <w:pStyle w:val="ListParagraph"/>
        <w:numPr>
          <w:ilvl w:val="0"/>
          <w:numId w:val="8"/>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There shall be an exchange of memorials between the respective opponent participating teams as would be placed after the draw of lots in all the rounds of the competition.</w:t>
      </w:r>
    </w:p>
    <w:p w:rsidR="007C6DF1" w:rsidRPr="007458F8" w:rsidRDefault="007C6DF1" w:rsidP="007C6DF1">
      <w:pPr>
        <w:pStyle w:val="ListParagraph"/>
        <w:numPr>
          <w:ilvl w:val="0"/>
          <w:numId w:val="8"/>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 xml:space="preserve">The teams are prohibited from making any marks on the memorials thus exchanged. They are also prohibited </w:t>
      </w:r>
      <w:proofErr w:type="gramStart"/>
      <w:r w:rsidRPr="007458F8">
        <w:rPr>
          <w:rFonts w:ascii="Times New Roman" w:hAnsi="Times New Roman" w:cs="Times New Roman"/>
          <w:sz w:val="24"/>
          <w:szCs w:val="24"/>
        </w:rPr>
        <w:t>from</w:t>
      </w:r>
      <w:r>
        <w:rPr>
          <w:rFonts w:ascii="Times New Roman" w:hAnsi="Times New Roman" w:cs="Times New Roman"/>
          <w:sz w:val="24"/>
          <w:szCs w:val="24"/>
        </w:rPr>
        <w:t xml:space="preserve"> </w:t>
      </w:r>
      <w:r w:rsidRPr="007458F8">
        <w:rPr>
          <w:rFonts w:ascii="Times New Roman" w:hAnsi="Times New Roman" w:cs="Times New Roman"/>
          <w:sz w:val="24"/>
          <w:szCs w:val="24"/>
        </w:rPr>
        <w:t xml:space="preserve"> making</w:t>
      </w:r>
      <w:proofErr w:type="gramEnd"/>
      <w:r w:rsidRPr="007458F8">
        <w:rPr>
          <w:rFonts w:ascii="Times New Roman" w:hAnsi="Times New Roman" w:cs="Times New Roman"/>
          <w:sz w:val="24"/>
          <w:szCs w:val="24"/>
        </w:rPr>
        <w:t xml:space="preserve"> copies of such memorials in any form.</w:t>
      </w:r>
    </w:p>
    <w:p w:rsidR="007C6DF1" w:rsidRPr="007458F8" w:rsidRDefault="007C6DF1" w:rsidP="007C6DF1">
      <w:pPr>
        <w:pStyle w:val="ListParagraph"/>
        <w:numPr>
          <w:ilvl w:val="0"/>
          <w:numId w:val="8"/>
        </w:numPr>
        <w:spacing w:line="240" w:lineRule="auto"/>
        <w:jc w:val="both"/>
        <w:rPr>
          <w:rFonts w:ascii="Times New Roman" w:hAnsi="Times New Roman" w:cs="Times New Roman"/>
          <w:b/>
          <w:sz w:val="24"/>
          <w:szCs w:val="24"/>
        </w:rPr>
      </w:pPr>
      <w:r w:rsidRPr="007458F8">
        <w:rPr>
          <w:rFonts w:ascii="Times New Roman" w:hAnsi="Times New Roman" w:cs="Times New Roman"/>
          <w:sz w:val="24"/>
          <w:szCs w:val="24"/>
        </w:rPr>
        <w:t>The teams shall return the ex</w:t>
      </w:r>
      <w:r>
        <w:rPr>
          <w:rFonts w:ascii="Times New Roman" w:hAnsi="Times New Roman" w:cs="Times New Roman"/>
          <w:sz w:val="24"/>
          <w:szCs w:val="24"/>
        </w:rPr>
        <w:t>changed memorials to the Court O</w:t>
      </w:r>
      <w:r w:rsidRPr="007458F8">
        <w:rPr>
          <w:rFonts w:ascii="Times New Roman" w:hAnsi="Times New Roman" w:cs="Times New Roman"/>
          <w:sz w:val="24"/>
          <w:szCs w:val="24"/>
        </w:rPr>
        <w:t>fficer of the respective round</w:t>
      </w:r>
      <w:r>
        <w:rPr>
          <w:rFonts w:ascii="Times New Roman" w:hAnsi="Times New Roman" w:cs="Times New Roman"/>
          <w:sz w:val="24"/>
          <w:szCs w:val="24"/>
        </w:rPr>
        <w:t>s</w:t>
      </w:r>
      <w:r w:rsidRPr="007458F8">
        <w:rPr>
          <w:rFonts w:ascii="Times New Roman" w:hAnsi="Times New Roman" w:cs="Times New Roman"/>
          <w:sz w:val="24"/>
          <w:szCs w:val="24"/>
        </w:rPr>
        <w:t>.</w:t>
      </w: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Pr="007458F8">
        <w:rPr>
          <w:rFonts w:ascii="Times New Roman" w:hAnsi="Times New Roman" w:cs="Times New Roman"/>
          <w:b/>
          <w:sz w:val="24"/>
          <w:szCs w:val="24"/>
        </w:rPr>
        <w:t>. Scouting</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Scouting is strictly prohibited. Scouting by the speakers, researcher or any other person affiliated with a team will lead to instant disqualification of such team. Scouting is found to have committed if any person affiliated with the team witness, hear, observe etc</w:t>
      </w:r>
      <w:r>
        <w:rPr>
          <w:rFonts w:ascii="Times New Roman" w:hAnsi="Times New Roman" w:cs="Times New Roman"/>
          <w:sz w:val="24"/>
          <w:szCs w:val="24"/>
        </w:rPr>
        <w:t>.</w:t>
      </w:r>
      <w:r w:rsidRPr="007458F8">
        <w:rPr>
          <w:rFonts w:ascii="Times New Roman" w:hAnsi="Times New Roman" w:cs="Times New Roman"/>
          <w:sz w:val="24"/>
          <w:szCs w:val="24"/>
        </w:rPr>
        <w:t xml:space="preserve"> of the oral submission of any team ot</w:t>
      </w:r>
      <w:r>
        <w:rPr>
          <w:rFonts w:ascii="Times New Roman" w:hAnsi="Times New Roman" w:cs="Times New Roman"/>
          <w:sz w:val="24"/>
          <w:szCs w:val="24"/>
        </w:rPr>
        <w:t xml:space="preserve">her than it is participating </w:t>
      </w:r>
      <w:r w:rsidRPr="007458F8">
        <w:rPr>
          <w:rFonts w:ascii="Times New Roman" w:hAnsi="Times New Roman" w:cs="Times New Roman"/>
          <w:sz w:val="24"/>
          <w:szCs w:val="24"/>
        </w:rPr>
        <w:t>or reading the memorial of a team except it</w:t>
      </w:r>
      <w:r>
        <w:rPr>
          <w:rFonts w:ascii="Times New Roman" w:hAnsi="Times New Roman" w:cs="Times New Roman"/>
          <w:sz w:val="24"/>
          <w:szCs w:val="24"/>
        </w:rPr>
        <w:t>s</w:t>
      </w:r>
      <w:r w:rsidRPr="007458F8">
        <w:rPr>
          <w:rFonts w:ascii="Times New Roman" w:hAnsi="Times New Roman" w:cs="Times New Roman"/>
          <w:sz w:val="24"/>
          <w:szCs w:val="24"/>
        </w:rPr>
        <w:t xml:space="preserve"> own or the memorial obtained on account of exchange of memorials.</w:t>
      </w: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Pr="007458F8">
        <w:rPr>
          <w:rFonts w:ascii="Times New Roman" w:hAnsi="Times New Roman" w:cs="Times New Roman"/>
          <w:b/>
          <w:sz w:val="24"/>
          <w:szCs w:val="24"/>
        </w:rPr>
        <w:t>. Oral Rounds</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 xml:space="preserve">There shall be </w:t>
      </w:r>
      <w:r>
        <w:rPr>
          <w:rFonts w:ascii="Times New Roman" w:hAnsi="Times New Roman" w:cs="Times New Roman"/>
          <w:sz w:val="24"/>
          <w:szCs w:val="24"/>
        </w:rPr>
        <w:t>1</w:t>
      </w:r>
      <w:r w:rsidRPr="007458F8">
        <w:rPr>
          <w:rFonts w:ascii="Times New Roman" w:hAnsi="Times New Roman" w:cs="Times New Roman"/>
          <w:sz w:val="24"/>
          <w:szCs w:val="24"/>
        </w:rPr>
        <w:t xml:space="preserve"> Preliminary Rounds, and Semi-Final and Final Round. </w:t>
      </w:r>
    </w:p>
    <w:p w:rsidR="007C6DF1" w:rsidRDefault="007C6DF1" w:rsidP="007C6DF1">
      <w:pPr>
        <w:spacing w:line="240" w:lineRule="auto"/>
        <w:jc w:val="both"/>
        <w:rPr>
          <w:rFonts w:ascii="Times New Roman" w:hAnsi="Times New Roman" w:cs="Times New Roman"/>
          <w:sz w:val="24"/>
          <w:szCs w:val="24"/>
        </w:rPr>
      </w:pPr>
      <w:r>
        <w:rPr>
          <w:rFonts w:ascii="Times New Roman" w:hAnsi="Times New Roman" w:cs="Times New Roman"/>
          <w:sz w:val="24"/>
          <w:szCs w:val="24"/>
        </w:rPr>
        <w:t>In all the rounds each team will argue from the side which comes in the draw of lots. Dram of lots will be done in every round.</w:t>
      </w:r>
    </w:p>
    <w:p w:rsidR="007C6DF1" w:rsidRPr="00E92A7E" w:rsidRDefault="007C6DF1" w:rsidP="007C6DF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sidRPr="00E92A7E">
        <w:rPr>
          <w:rFonts w:ascii="Times New Roman" w:hAnsi="Times New Roman" w:cs="Times New Roman"/>
          <w:b/>
          <w:sz w:val="24"/>
          <w:szCs w:val="24"/>
        </w:rPr>
        <w:t>Time Limit</w:t>
      </w:r>
    </w:p>
    <w:p w:rsidR="007C6DF1" w:rsidRPr="000B7FE7" w:rsidRDefault="007C6DF1" w:rsidP="007C6DF1">
      <w:pPr>
        <w:pStyle w:val="ListParagraph"/>
        <w:numPr>
          <w:ilvl w:val="0"/>
          <w:numId w:val="11"/>
        </w:numPr>
        <w:spacing w:line="240" w:lineRule="auto"/>
        <w:jc w:val="both"/>
        <w:rPr>
          <w:rFonts w:ascii="Times New Roman" w:hAnsi="Times New Roman" w:cs="Times New Roman"/>
          <w:sz w:val="24"/>
          <w:szCs w:val="24"/>
        </w:rPr>
      </w:pPr>
      <w:r w:rsidRPr="000B7FE7">
        <w:rPr>
          <w:rFonts w:ascii="Times New Roman" w:hAnsi="Times New Roman" w:cs="Times New Roman"/>
          <w:sz w:val="24"/>
          <w:szCs w:val="24"/>
        </w:rPr>
        <w:lastRenderedPageBreak/>
        <w:t xml:space="preserve">Each team will be given a maximum of 30 minutes to present their case orally at Preliminary Round, 40 minutes in the Semi-Finals and 45 minutes in the Final. </w:t>
      </w:r>
      <w:r>
        <w:rPr>
          <w:rFonts w:ascii="Times New Roman" w:hAnsi="Times New Roman" w:cs="Times New Roman"/>
          <w:sz w:val="24"/>
          <w:szCs w:val="24"/>
        </w:rPr>
        <w:t xml:space="preserve">Division of time shall be left on the discretion of the participant. 8 minutes should be reserved for rebuttal in the Preliminary rounds by each team. And in the final round and </w:t>
      </w:r>
      <w:proofErr w:type="spellStart"/>
      <w:r>
        <w:rPr>
          <w:rFonts w:ascii="Times New Roman" w:hAnsi="Times New Roman" w:cs="Times New Roman"/>
          <w:sz w:val="24"/>
          <w:szCs w:val="24"/>
        </w:rPr>
        <w:t>semi final</w:t>
      </w:r>
      <w:proofErr w:type="spellEnd"/>
      <w:r>
        <w:rPr>
          <w:rFonts w:ascii="Times New Roman" w:hAnsi="Times New Roman" w:cs="Times New Roman"/>
          <w:sz w:val="24"/>
          <w:szCs w:val="24"/>
        </w:rPr>
        <w:t xml:space="preserve"> round </w:t>
      </w:r>
      <w:r w:rsidRPr="000B7FE7">
        <w:rPr>
          <w:rFonts w:ascii="Times New Roman" w:hAnsi="Times New Roman" w:cs="Times New Roman"/>
          <w:sz w:val="24"/>
          <w:szCs w:val="24"/>
        </w:rPr>
        <w:t>10 minutes shall be given for rebuttal/</w:t>
      </w:r>
      <w:proofErr w:type="spellStart"/>
      <w:r w:rsidRPr="000B7FE7">
        <w:rPr>
          <w:rFonts w:ascii="Times New Roman" w:hAnsi="Times New Roman" w:cs="Times New Roman"/>
          <w:sz w:val="24"/>
          <w:szCs w:val="24"/>
        </w:rPr>
        <w:t>sur</w:t>
      </w:r>
      <w:proofErr w:type="spellEnd"/>
      <w:r w:rsidRPr="000B7FE7">
        <w:rPr>
          <w:rFonts w:ascii="Times New Roman" w:hAnsi="Times New Roman" w:cs="Times New Roman"/>
          <w:sz w:val="24"/>
          <w:szCs w:val="24"/>
        </w:rPr>
        <w:t>-rebuttal. Division of time (including rebuttal/</w:t>
      </w:r>
      <w:proofErr w:type="spellStart"/>
      <w:r w:rsidRPr="000B7FE7">
        <w:rPr>
          <w:rFonts w:ascii="Times New Roman" w:hAnsi="Times New Roman" w:cs="Times New Roman"/>
          <w:sz w:val="24"/>
          <w:szCs w:val="24"/>
        </w:rPr>
        <w:t>sur</w:t>
      </w:r>
      <w:proofErr w:type="spellEnd"/>
      <w:r w:rsidRPr="000B7FE7">
        <w:rPr>
          <w:rFonts w:ascii="Times New Roman" w:hAnsi="Times New Roman" w:cs="Times New Roman"/>
          <w:sz w:val="24"/>
          <w:szCs w:val="24"/>
        </w:rPr>
        <w:t>-rebuttal) between 2 speakers shall be informed to the Court Officer before the beginning of the Rounds.</w:t>
      </w:r>
    </w:p>
    <w:p w:rsidR="007C6DF1" w:rsidRPr="007458F8" w:rsidRDefault="007C6DF1" w:rsidP="007C6DF1">
      <w:pPr>
        <w:pStyle w:val="ListParagraph"/>
        <w:numPr>
          <w:ilvl w:val="0"/>
          <w:numId w:val="11"/>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In case any speaker continues to speak after the completion of his/her ti</w:t>
      </w:r>
      <w:r>
        <w:rPr>
          <w:rFonts w:ascii="Times New Roman" w:hAnsi="Times New Roman" w:cs="Times New Roman"/>
          <w:sz w:val="24"/>
          <w:szCs w:val="24"/>
        </w:rPr>
        <w:t>me, the additional time that is</w:t>
      </w:r>
      <w:r w:rsidRPr="007458F8">
        <w:rPr>
          <w:rFonts w:ascii="Times New Roman" w:hAnsi="Times New Roman" w:cs="Times New Roman"/>
          <w:sz w:val="24"/>
          <w:szCs w:val="24"/>
        </w:rPr>
        <w:t xml:space="preserve"> used, will be deducted from the time allocated to his/her co-speaker, or from the time allotted for the rebuttal/</w:t>
      </w:r>
      <w:proofErr w:type="spellStart"/>
      <w:r w:rsidRPr="007458F8">
        <w:rPr>
          <w:rFonts w:ascii="Times New Roman" w:hAnsi="Times New Roman" w:cs="Times New Roman"/>
          <w:sz w:val="24"/>
          <w:szCs w:val="24"/>
        </w:rPr>
        <w:t>sur</w:t>
      </w:r>
      <w:proofErr w:type="spellEnd"/>
      <w:r w:rsidRPr="007458F8">
        <w:rPr>
          <w:rFonts w:ascii="Times New Roman" w:hAnsi="Times New Roman" w:cs="Times New Roman"/>
          <w:sz w:val="24"/>
          <w:szCs w:val="24"/>
        </w:rPr>
        <w:t>-rebuttal, as the case may be. The final decision as to the structure and the right to rebut/</w:t>
      </w:r>
      <w:proofErr w:type="spellStart"/>
      <w:r w:rsidRPr="007458F8">
        <w:rPr>
          <w:rFonts w:ascii="Times New Roman" w:hAnsi="Times New Roman" w:cs="Times New Roman"/>
          <w:sz w:val="24"/>
          <w:szCs w:val="24"/>
        </w:rPr>
        <w:t>sur</w:t>
      </w:r>
      <w:proofErr w:type="spellEnd"/>
      <w:r w:rsidRPr="007458F8">
        <w:rPr>
          <w:rFonts w:ascii="Times New Roman" w:hAnsi="Times New Roman" w:cs="Times New Roman"/>
          <w:sz w:val="24"/>
          <w:szCs w:val="24"/>
        </w:rPr>
        <w:t>-rebut will vest with the judges.</w:t>
      </w:r>
    </w:p>
    <w:p w:rsidR="007C6DF1" w:rsidRPr="007458F8" w:rsidRDefault="007C6DF1" w:rsidP="007C6DF1">
      <w:pPr>
        <w:pStyle w:val="ListParagraph"/>
        <w:numPr>
          <w:ilvl w:val="0"/>
          <w:numId w:val="11"/>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All teams are expected to carry with themselves authorities, text of cases etc. which they intend to refer and passing of the same shall be routed through</w:t>
      </w:r>
      <w:r>
        <w:rPr>
          <w:rFonts w:ascii="Times New Roman" w:hAnsi="Times New Roman" w:cs="Times New Roman"/>
          <w:sz w:val="24"/>
          <w:szCs w:val="24"/>
        </w:rPr>
        <w:t xml:space="preserve"> the Court O</w:t>
      </w:r>
      <w:r w:rsidRPr="007458F8">
        <w:rPr>
          <w:rFonts w:ascii="Times New Roman" w:hAnsi="Times New Roman" w:cs="Times New Roman"/>
          <w:sz w:val="24"/>
          <w:szCs w:val="24"/>
        </w:rPr>
        <w:t>fficers.</w:t>
      </w:r>
    </w:p>
    <w:p w:rsidR="007C6DF1" w:rsidRPr="00856971" w:rsidRDefault="007C6DF1" w:rsidP="007C6DF1">
      <w:pPr>
        <w:spacing w:line="240" w:lineRule="auto"/>
        <w:jc w:val="both"/>
        <w:rPr>
          <w:rFonts w:ascii="Times New Roman" w:hAnsi="Times New Roman" w:cs="Times New Roman"/>
          <w:b/>
          <w:sz w:val="24"/>
          <w:szCs w:val="24"/>
        </w:rPr>
      </w:pPr>
      <w:proofErr w:type="gramStart"/>
      <w:r w:rsidRPr="00856971">
        <w:rPr>
          <w:rFonts w:ascii="Times New Roman" w:hAnsi="Times New Roman" w:cs="Times New Roman"/>
          <w:b/>
          <w:sz w:val="24"/>
          <w:szCs w:val="24"/>
        </w:rPr>
        <w:t>c</w:t>
      </w:r>
      <w:proofErr w:type="gramEnd"/>
      <w:r w:rsidRPr="00856971">
        <w:rPr>
          <w:rFonts w:ascii="Times New Roman" w:hAnsi="Times New Roman" w:cs="Times New Roman"/>
          <w:b/>
          <w:sz w:val="24"/>
          <w:szCs w:val="24"/>
        </w:rPr>
        <w:t>.</w:t>
      </w:r>
      <w:r>
        <w:rPr>
          <w:rFonts w:ascii="Times New Roman" w:hAnsi="Times New Roman" w:cs="Times New Roman"/>
          <w:b/>
          <w:sz w:val="24"/>
          <w:szCs w:val="24"/>
        </w:rPr>
        <w:t xml:space="preserve"> </w:t>
      </w:r>
      <w:r w:rsidRPr="00856971">
        <w:rPr>
          <w:rFonts w:ascii="Times New Roman" w:hAnsi="Times New Roman" w:cs="Times New Roman"/>
          <w:b/>
          <w:sz w:val="24"/>
          <w:szCs w:val="24"/>
        </w:rPr>
        <w:t>Delay in Appearance/Presentation</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 xml:space="preserve">If a team scheduled to take part in the oral submissions of a Round does not appear within 10 minutes after the scheduled commencement of such round, the other team shall be allowed to submit </w:t>
      </w:r>
      <w:r w:rsidRPr="00DC7DE9">
        <w:rPr>
          <w:rFonts w:ascii="Times New Roman" w:hAnsi="Times New Roman" w:cs="Times New Roman"/>
          <w:i/>
          <w:sz w:val="24"/>
          <w:szCs w:val="24"/>
        </w:rPr>
        <w:t>ex-parte.</w:t>
      </w: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Pr="007458F8">
        <w:rPr>
          <w:rFonts w:ascii="Times New Roman" w:hAnsi="Times New Roman" w:cs="Times New Roman"/>
          <w:b/>
          <w:sz w:val="24"/>
          <w:szCs w:val="24"/>
        </w:rPr>
        <w:t>. Evaluation of the Oral Presentation</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Evaluation of oral Round shall be adjudged on the following criteria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188"/>
        <w:gridCol w:w="7110"/>
        <w:gridCol w:w="1278"/>
      </w:tblGrid>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Organizing and presentation of facts</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Application of legal principles</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3</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Depth of Research</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4</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Originality in Presentation</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5</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Articulation of Issues</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6</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Response to questions posed</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20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7</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Use of authorities and precedents</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r w:rsidR="007C6DF1" w:rsidRPr="007458F8" w:rsidTr="00F81673">
        <w:tc>
          <w:tcPr>
            <w:tcW w:w="118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8</w:t>
            </w:r>
          </w:p>
        </w:tc>
        <w:tc>
          <w:tcPr>
            <w:tcW w:w="7110"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Court etiquettes</w:t>
            </w:r>
          </w:p>
        </w:tc>
        <w:tc>
          <w:tcPr>
            <w:tcW w:w="1278" w:type="dxa"/>
          </w:tcPr>
          <w:p w:rsidR="007C6DF1" w:rsidRPr="007458F8" w:rsidRDefault="007C6DF1" w:rsidP="00F81673">
            <w:pPr>
              <w:jc w:val="both"/>
              <w:rPr>
                <w:rFonts w:ascii="Times New Roman" w:hAnsi="Times New Roman" w:cs="Times New Roman"/>
                <w:sz w:val="24"/>
                <w:szCs w:val="24"/>
              </w:rPr>
            </w:pPr>
            <w:r w:rsidRPr="007458F8">
              <w:rPr>
                <w:rFonts w:ascii="Times New Roman" w:hAnsi="Times New Roman" w:cs="Times New Roman"/>
                <w:sz w:val="24"/>
                <w:szCs w:val="24"/>
              </w:rPr>
              <w:t>10 marks</w:t>
            </w:r>
          </w:p>
        </w:tc>
      </w:tr>
    </w:tbl>
    <w:p w:rsidR="007C6DF1" w:rsidRPr="007458F8" w:rsidRDefault="007C6DF1" w:rsidP="007C6DF1">
      <w:pPr>
        <w:spacing w:line="240" w:lineRule="auto"/>
        <w:jc w:val="both"/>
        <w:rPr>
          <w:rFonts w:ascii="Times New Roman" w:hAnsi="Times New Roman" w:cs="Times New Roman"/>
          <w:b/>
          <w:sz w:val="24"/>
          <w:szCs w:val="24"/>
        </w:rPr>
      </w:pPr>
    </w:p>
    <w:p w:rsidR="007C6DF1" w:rsidRDefault="007C6DF1" w:rsidP="007C6DF1">
      <w:pPr>
        <w:spacing w:line="240" w:lineRule="auto"/>
        <w:jc w:val="both"/>
        <w:rPr>
          <w:rFonts w:ascii="Times New Roman" w:hAnsi="Times New Roman" w:cs="Times New Roman"/>
          <w:b/>
          <w:sz w:val="24"/>
          <w:szCs w:val="24"/>
        </w:rPr>
      </w:pPr>
      <w:r w:rsidRPr="007458F8">
        <w:rPr>
          <w:rFonts w:ascii="Times New Roman" w:hAnsi="Times New Roman" w:cs="Times New Roman"/>
          <w:b/>
          <w:sz w:val="24"/>
          <w:szCs w:val="24"/>
        </w:rPr>
        <w:t>18. Awards</w:t>
      </w:r>
    </w:p>
    <w:p w:rsidR="007C6DF1" w:rsidRPr="007458F8"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Trophies will be given to the following along with certificates. And participation certificates will be given to all the participants.</w:t>
      </w:r>
    </w:p>
    <w:p w:rsidR="007C6DF1" w:rsidRPr="007458F8" w:rsidRDefault="007C6DF1" w:rsidP="007C6DF1">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Winners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6DF1" w:rsidRPr="007458F8" w:rsidRDefault="007C6DF1" w:rsidP="007C6DF1">
      <w:pPr>
        <w:pStyle w:val="ListParagraph"/>
        <w:numPr>
          <w:ilvl w:val="0"/>
          <w:numId w:val="9"/>
        </w:num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Runners –up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6DF1" w:rsidRDefault="007C6DF1" w:rsidP="007C6DF1">
      <w:pPr>
        <w:pStyle w:val="ListParagraph"/>
        <w:numPr>
          <w:ilvl w:val="0"/>
          <w:numId w:val="9"/>
        </w:numPr>
        <w:spacing w:line="240" w:lineRule="auto"/>
        <w:jc w:val="both"/>
        <w:rPr>
          <w:rFonts w:ascii="Times New Roman" w:hAnsi="Times New Roman" w:cs="Times New Roman"/>
          <w:sz w:val="24"/>
          <w:szCs w:val="24"/>
        </w:rPr>
      </w:pPr>
      <w:r w:rsidRPr="00945720">
        <w:rPr>
          <w:rFonts w:ascii="Times New Roman" w:hAnsi="Times New Roman" w:cs="Times New Roman"/>
          <w:sz w:val="24"/>
          <w:szCs w:val="24"/>
        </w:rPr>
        <w:t>Best Memorial</w:t>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p>
    <w:p w:rsidR="007C6DF1" w:rsidRPr="00945720" w:rsidRDefault="007C6DF1" w:rsidP="007C6DF1">
      <w:pPr>
        <w:pStyle w:val="ListParagraph"/>
        <w:numPr>
          <w:ilvl w:val="0"/>
          <w:numId w:val="9"/>
        </w:numPr>
        <w:spacing w:line="240" w:lineRule="auto"/>
        <w:jc w:val="both"/>
        <w:rPr>
          <w:rFonts w:ascii="Times New Roman" w:hAnsi="Times New Roman" w:cs="Times New Roman"/>
          <w:sz w:val="24"/>
          <w:szCs w:val="24"/>
        </w:rPr>
      </w:pPr>
      <w:r w:rsidRPr="00945720">
        <w:rPr>
          <w:rFonts w:ascii="Times New Roman" w:hAnsi="Times New Roman" w:cs="Times New Roman"/>
          <w:sz w:val="24"/>
          <w:szCs w:val="24"/>
        </w:rPr>
        <w:t>Best Student Advocate</w:t>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r w:rsidRPr="00945720">
        <w:rPr>
          <w:rFonts w:ascii="Times New Roman" w:hAnsi="Times New Roman" w:cs="Times New Roman"/>
          <w:sz w:val="24"/>
          <w:szCs w:val="24"/>
        </w:rPr>
        <w:tab/>
      </w:r>
    </w:p>
    <w:p w:rsidR="007C6DF1" w:rsidRPr="007458F8" w:rsidRDefault="007C6DF1" w:rsidP="007C6DF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6DF1" w:rsidRPr="007458F8" w:rsidRDefault="007C6DF1" w:rsidP="007C6DF1">
      <w:pPr>
        <w:spacing w:line="240" w:lineRule="auto"/>
        <w:jc w:val="both"/>
        <w:rPr>
          <w:rFonts w:ascii="Times New Roman" w:hAnsi="Times New Roman" w:cs="Times New Roman"/>
          <w:b/>
          <w:sz w:val="24"/>
          <w:szCs w:val="24"/>
        </w:rPr>
      </w:pPr>
      <w:r w:rsidRPr="007458F8">
        <w:rPr>
          <w:rFonts w:ascii="Times New Roman" w:hAnsi="Times New Roman" w:cs="Times New Roman"/>
          <w:b/>
          <w:sz w:val="24"/>
          <w:szCs w:val="24"/>
        </w:rPr>
        <w:t>19. Copyright</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The Copyright over the memorials submitted in hard and soft cop</w:t>
      </w:r>
      <w:r>
        <w:rPr>
          <w:rFonts w:ascii="Times New Roman" w:hAnsi="Times New Roman" w:cs="Times New Roman"/>
          <w:sz w:val="24"/>
          <w:szCs w:val="24"/>
        </w:rPr>
        <w:t>y form shall vest exclusively with</w:t>
      </w:r>
      <w:r w:rsidRPr="007458F8">
        <w:rPr>
          <w:rFonts w:ascii="Times New Roman" w:hAnsi="Times New Roman" w:cs="Times New Roman"/>
          <w:sz w:val="24"/>
          <w:szCs w:val="24"/>
        </w:rPr>
        <w:t xml:space="preserve"> the Organizers. The Participants shall certify in writing the originality of the materials </w:t>
      </w:r>
      <w:r w:rsidRPr="007458F8">
        <w:rPr>
          <w:rFonts w:ascii="Times New Roman" w:hAnsi="Times New Roman" w:cs="Times New Roman"/>
          <w:sz w:val="24"/>
          <w:szCs w:val="24"/>
        </w:rPr>
        <w:lastRenderedPageBreak/>
        <w:t>contained therein and shall be responsible for any claim or dispute arising out of the further use and exhibition of the material in hard and electronic form. The University shall not be responsible for any liability to any person for any loss caused by errors or omissions in the collection of information, or for the accuracy, completeness or adequacy of the information contained in these materials.</w:t>
      </w:r>
    </w:p>
    <w:p w:rsidR="007C6DF1" w:rsidRPr="007458F8" w:rsidRDefault="007C6DF1" w:rsidP="007C6DF1">
      <w:pPr>
        <w:spacing w:line="240" w:lineRule="auto"/>
        <w:jc w:val="both"/>
        <w:rPr>
          <w:rFonts w:ascii="Times New Roman" w:hAnsi="Times New Roman" w:cs="Times New Roman"/>
          <w:sz w:val="24"/>
          <w:szCs w:val="24"/>
        </w:rPr>
      </w:pPr>
      <w:r>
        <w:rPr>
          <w:rFonts w:ascii="Times New Roman" w:hAnsi="Times New Roman" w:cs="Times New Roman"/>
          <w:b/>
          <w:sz w:val="24"/>
          <w:szCs w:val="24"/>
        </w:rPr>
        <w:t>a</w:t>
      </w:r>
      <w:r w:rsidRPr="007458F8">
        <w:rPr>
          <w:rFonts w:ascii="Times New Roman" w:hAnsi="Times New Roman" w:cs="Times New Roman"/>
          <w:b/>
          <w:sz w:val="24"/>
          <w:szCs w:val="24"/>
        </w:rPr>
        <w:t xml:space="preserve">. Food: </w:t>
      </w:r>
      <w:r w:rsidRPr="007458F8">
        <w:rPr>
          <w:rFonts w:ascii="Times New Roman" w:hAnsi="Times New Roman" w:cs="Times New Roman"/>
          <w:sz w:val="24"/>
          <w:szCs w:val="24"/>
        </w:rPr>
        <w:t xml:space="preserve">Food shall be arranged for all the teams in the University Campus </w:t>
      </w:r>
      <w:r>
        <w:rPr>
          <w:rFonts w:ascii="Times New Roman" w:hAnsi="Times New Roman" w:cs="Times New Roman"/>
          <w:sz w:val="24"/>
          <w:szCs w:val="24"/>
        </w:rPr>
        <w:t>on 21</w:t>
      </w:r>
      <w:r w:rsidRPr="006414C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7458F8">
        <w:rPr>
          <w:rFonts w:ascii="Times New Roman" w:hAnsi="Times New Roman" w:cs="Times New Roman"/>
          <w:sz w:val="24"/>
          <w:szCs w:val="24"/>
        </w:rPr>
        <w:t>April 2016.</w:t>
      </w:r>
    </w:p>
    <w:p w:rsidR="007C6DF1" w:rsidRPr="007458F8" w:rsidRDefault="007C6DF1" w:rsidP="007C6DF1">
      <w:pPr>
        <w:spacing w:line="240" w:lineRule="auto"/>
        <w:jc w:val="both"/>
        <w:rPr>
          <w:rFonts w:ascii="Times New Roman" w:hAnsi="Times New Roman" w:cs="Times New Roman"/>
          <w:sz w:val="24"/>
          <w:szCs w:val="24"/>
        </w:rPr>
      </w:pPr>
      <w:r>
        <w:rPr>
          <w:rFonts w:ascii="Times New Roman" w:hAnsi="Times New Roman" w:cs="Times New Roman"/>
          <w:b/>
          <w:sz w:val="24"/>
          <w:szCs w:val="24"/>
        </w:rPr>
        <w:t>b</w:t>
      </w:r>
      <w:r w:rsidRPr="007458F8">
        <w:rPr>
          <w:rFonts w:ascii="Times New Roman" w:hAnsi="Times New Roman" w:cs="Times New Roman"/>
          <w:b/>
          <w:sz w:val="24"/>
          <w:szCs w:val="24"/>
        </w:rPr>
        <w:t>.</w:t>
      </w:r>
      <w:r w:rsidRPr="007458F8">
        <w:rPr>
          <w:rFonts w:ascii="Times New Roman" w:hAnsi="Times New Roman" w:cs="Times New Roman"/>
          <w:sz w:val="24"/>
          <w:szCs w:val="24"/>
        </w:rPr>
        <w:t xml:space="preserve"> </w:t>
      </w:r>
      <w:r w:rsidRPr="007458F8">
        <w:rPr>
          <w:rFonts w:ascii="Times New Roman" w:hAnsi="Times New Roman" w:cs="Times New Roman"/>
          <w:b/>
          <w:sz w:val="24"/>
          <w:szCs w:val="24"/>
        </w:rPr>
        <w:t>Clarifications</w:t>
      </w:r>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Communications regarding any clarification may be sought through email or through contact numbers given below:</w:t>
      </w:r>
    </w:p>
    <w:p w:rsidR="007C6DF1"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E-mail</w:t>
      </w:r>
      <w:r>
        <w:rPr>
          <w:rFonts w:ascii="Times New Roman" w:hAnsi="Times New Roman" w:cs="Times New Roman"/>
          <w:sz w:val="24"/>
          <w:szCs w:val="24"/>
        </w:rPr>
        <w:t xml:space="preserve">:  </w:t>
      </w:r>
      <w:hyperlink r:id="rId7" w:history="1">
        <w:r w:rsidRPr="0047136D">
          <w:rPr>
            <w:rStyle w:val="Hyperlink"/>
            <w:rFonts w:ascii="Times New Roman" w:hAnsi="Times New Roman" w:cs="Times New Roman"/>
            <w:sz w:val="24"/>
            <w:szCs w:val="24"/>
          </w:rPr>
          <w:t>ignite2k16@yahoo.in</w:t>
        </w:r>
      </w:hyperlink>
    </w:p>
    <w:p w:rsidR="007C6DF1"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TIMINGS </w:t>
      </w:r>
    </w:p>
    <w:p w:rsidR="007C6DF1" w:rsidRPr="006414C5"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Each team is requested to reach the campus by 9 am and after that final registration will be done.</w:t>
      </w:r>
    </w:p>
    <w:p w:rsidR="007C6DF1" w:rsidRPr="00827540"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Faculty Coordinator</w:t>
      </w:r>
    </w:p>
    <w:p w:rsidR="007C6DF1"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ab/>
        <w:t xml:space="preserve">1. </w:t>
      </w:r>
      <w:r>
        <w:rPr>
          <w:rFonts w:ascii="Times New Roman" w:hAnsi="Times New Roman" w:cs="Times New Roman"/>
          <w:sz w:val="24"/>
          <w:szCs w:val="24"/>
        </w:rPr>
        <w:t xml:space="preserve">Dr. </w:t>
      </w:r>
      <w:proofErr w:type="spellStart"/>
      <w:proofErr w:type="gramStart"/>
      <w:r>
        <w:rPr>
          <w:rFonts w:ascii="Times New Roman" w:hAnsi="Times New Roman" w:cs="Times New Roman"/>
          <w:sz w:val="24"/>
          <w:szCs w:val="24"/>
        </w:rPr>
        <w:t>Rupam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Jagota</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9888333714</w:t>
      </w:r>
    </w:p>
    <w:p w:rsidR="007C6DF1" w:rsidRPr="00827540" w:rsidRDefault="007C6DF1" w:rsidP="007C6DF1">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Student Co-</w:t>
      </w:r>
      <w:proofErr w:type="spellStart"/>
      <w:r>
        <w:rPr>
          <w:rFonts w:ascii="Times New Roman" w:hAnsi="Times New Roman" w:cs="Times New Roman"/>
          <w:b/>
          <w:sz w:val="24"/>
          <w:szCs w:val="24"/>
        </w:rPr>
        <w:t>ordinators</w:t>
      </w:r>
      <w:proofErr w:type="spellEnd"/>
    </w:p>
    <w:p w:rsidR="007C6DF1" w:rsidRPr="007458F8"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ab/>
        <w:t xml:space="preserve">1. </w:t>
      </w:r>
      <w:r>
        <w:rPr>
          <w:rFonts w:ascii="Times New Roman" w:hAnsi="Times New Roman" w:cs="Times New Roman"/>
          <w:sz w:val="24"/>
          <w:szCs w:val="24"/>
        </w:rPr>
        <w:t xml:space="preserve"> </w:t>
      </w:r>
      <w:proofErr w:type="gramStart"/>
      <w:r>
        <w:rPr>
          <w:rFonts w:ascii="Times New Roman" w:hAnsi="Times New Roman" w:cs="Times New Roman"/>
          <w:sz w:val="24"/>
          <w:szCs w:val="24"/>
        </w:rPr>
        <w:t>SHEETAL  DHADWAL</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8146999803</w:t>
      </w:r>
    </w:p>
    <w:p w:rsidR="007C6DF1" w:rsidRDefault="007C6DF1" w:rsidP="007C6DF1">
      <w:pPr>
        <w:spacing w:line="240" w:lineRule="auto"/>
        <w:jc w:val="both"/>
        <w:rPr>
          <w:rFonts w:ascii="Times New Roman" w:hAnsi="Times New Roman" w:cs="Times New Roman"/>
          <w:sz w:val="24"/>
          <w:szCs w:val="24"/>
        </w:rPr>
      </w:pPr>
      <w:r w:rsidRPr="007458F8">
        <w:rPr>
          <w:rFonts w:ascii="Times New Roman" w:hAnsi="Times New Roman" w:cs="Times New Roman"/>
          <w:sz w:val="24"/>
          <w:szCs w:val="24"/>
        </w:rPr>
        <w:tab/>
      </w:r>
      <w:r>
        <w:rPr>
          <w:rFonts w:ascii="Times New Roman" w:hAnsi="Times New Roman" w:cs="Times New Roman"/>
          <w:sz w:val="24"/>
          <w:szCs w:val="24"/>
        </w:rPr>
        <w:t>2</w:t>
      </w:r>
      <w:r w:rsidRPr="007458F8">
        <w:rPr>
          <w:rFonts w:ascii="Times New Roman" w:hAnsi="Times New Roman" w:cs="Times New Roman"/>
          <w:sz w:val="24"/>
          <w:szCs w:val="24"/>
        </w:rPr>
        <w:t>.</w:t>
      </w:r>
      <w:r>
        <w:rPr>
          <w:rFonts w:ascii="Times New Roman" w:hAnsi="Times New Roman" w:cs="Times New Roman"/>
          <w:sz w:val="24"/>
          <w:szCs w:val="24"/>
        </w:rPr>
        <w:t xml:space="preserve">  RISHI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9041977789</w:t>
      </w:r>
    </w:p>
    <w:p w:rsidR="007C6DF1" w:rsidRDefault="007C6DF1" w:rsidP="007C6DF1">
      <w:pPr>
        <w:spacing w:line="240" w:lineRule="auto"/>
        <w:jc w:val="center"/>
        <w:rPr>
          <w:rFonts w:ascii="Times New Roman" w:hAnsi="Times New Roman" w:cs="Times New Roman"/>
          <w:sz w:val="24"/>
          <w:szCs w:val="24"/>
        </w:rPr>
      </w:pPr>
    </w:p>
    <w:p w:rsidR="007C6DF1" w:rsidRDefault="007C6DF1" w:rsidP="007C6DF1">
      <w:pPr>
        <w:spacing w:line="240" w:lineRule="auto"/>
        <w:jc w:val="center"/>
        <w:rPr>
          <w:rFonts w:ascii="Times New Roman" w:hAnsi="Times New Roman" w:cs="Times New Roman"/>
          <w:sz w:val="24"/>
          <w:szCs w:val="24"/>
        </w:rPr>
      </w:pPr>
    </w:p>
    <w:p w:rsidR="007C6DF1" w:rsidRPr="007458F8" w:rsidRDefault="007C6DF1" w:rsidP="007C6DF1">
      <w:pPr>
        <w:spacing w:line="240" w:lineRule="auto"/>
        <w:jc w:val="center"/>
        <w:rPr>
          <w:rFonts w:ascii="Times New Roman" w:hAnsi="Times New Roman" w:cs="Times New Roman"/>
          <w:b/>
          <w:sz w:val="24"/>
          <w:szCs w:val="24"/>
        </w:rPr>
      </w:pPr>
      <w:r w:rsidRPr="007458F8">
        <w:rPr>
          <w:rFonts w:ascii="Times New Roman" w:hAnsi="Times New Roman" w:cs="Times New Roman"/>
          <w:b/>
          <w:sz w:val="24"/>
          <w:szCs w:val="24"/>
        </w:rPr>
        <w:t>*** All the Best ***</w:t>
      </w:r>
    </w:p>
    <w:p w:rsidR="007C6DF1" w:rsidRPr="007458F8" w:rsidRDefault="007C6DF1" w:rsidP="007C6DF1">
      <w:pPr>
        <w:spacing w:line="240" w:lineRule="auto"/>
        <w:jc w:val="both"/>
        <w:rPr>
          <w:rFonts w:ascii="Times New Roman" w:hAnsi="Times New Roman" w:cs="Times New Roman"/>
          <w:sz w:val="24"/>
          <w:szCs w:val="24"/>
        </w:rPr>
      </w:pPr>
    </w:p>
    <w:p w:rsidR="007C6DF1" w:rsidRPr="007458F8" w:rsidRDefault="007C6DF1" w:rsidP="007C6DF1">
      <w:pPr>
        <w:spacing w:line="240" w:lineRule="auto"/>
        <w:jc w:val="both"/>
        <w:rPr>
          <w:rFonts w:ascii="Times New Roman" w:hAnsi="Times New Roman" w:cs="Times New Roman"/>
          <w:sz w:val="24"/>
          <w:szCs w:val="24"/>
        </w:rPr>
      </w:pPr>
    </w:p>
    <w:p w:rsidR="007C6DF1" w:rsidRPr="007458F8" w:rsidRDefault="007C6DF1" w:rsidP="007C6DF1">
      <w:pPr>
        <w:pStyle w:val="ListParagraph"/>
        <w:spacing w:line="240" w:lineRule="auto"/>
        <w:jc w:val="both"/>
        <w:rPr>
          <w:rFonts w:ascii="Times New Roman" w:hAnsi="Times New Roman" w:cs="Times New Roman"/>
          <w:sz w:val="24"/>
          <w:szCs w:val="24"/>
        </w:rPr>
      </w:pPr>
    </w:p>
    <w:p w:rsidR="007C6DF1" w:rsidRPr="007458F8" w:rsidRDefault="007C6DF1" w:rsidP="007C6DF1">
      <w:pPr>
        <w:spacing w:line="240" w:lineRule="auto"/>
        <w:ind w:left="360"/>
        <w:jc w:val="both"/>
        <w:rPr>
          <w:rFonts w:ascii="Times New Roman" w:hAnsi="Times New Roman" w:cs="Times New Roman"/>
          <w:sz w:val="24"/>
          <w:szCs w:val="24"/>
        </w:rPr>
      </w:pPr>
    </w:p>
    <w:p w:rsidR="007C6DF1" w:rsidRPr="007458F8" w:rsidRDefault="007C6DF1" w:rsidP="007C6DF1">
      <w:pPr>
        <w:spacing w:line="240" w:lineRule="auto"/>
        <w:ind w:left="360"/>
        <w:jc w:val="both"/>
        <w:rPr>
          <w:rFonts w:ascii="Times New Roman" w:hAnsi="Times New Roman" w:cs="Times New Roman"/>
          <w:sz w:val="24"/>
          <w:szCs w:val="24"/>
        </w:rPr>
      </w:pPr>
    </w:p>
    <w:p w:rsidR="007C6DF1" w:rsidRPr="007458F8" w:rsidRDefault="007C6DF1" w:rsidP="007C6DF1">
      <w:pPr>
        <w:spacing w:line="240" w:lineRule="auto"/>
        <w:ind w:left="360"/>
        <w:jc w:val="both"/>
        <w:rPr>
          <w:rFonts w:ascii="Times New Roman" w:hAnsi="Times New Roman" w:cs="Times New Roman"/>
          <w:sz w:val="24"/>
          <w:szCs w:val="24"/>
        </w:rPr>
      </w:pPr>
    </w:p>
    <w:p w:rsidR="007C6DF1" w:rsidRPr="007458F8" w:rsidRDefault="007C6DF1" w:rsidP="007C6DF1">
      <w:pPr>
        <w:spacing w:line="240" w:lineRule="auto"/>
        <w:ind w:left="360"/>
        <w:jc w:val="both"/>
        <w:rPr>
          <w:rFonts w:ascii="Times New Roman" w:hAnsi="Times New Roman" w:cs="Times New Roman"/>
          <w:sz w:val="24"/>
          <w:szCs w:val="24"/>
        </w:rPr>
      </w:pPr>
    </w:p>
    <w:p w:rsidR="007C6DF1" w:rsidRDefault="007C6DF1" w:rsidP="007C6DF1">
      <w:pPr>
        <w:jc w:val="center"/>
        <w:rPr>
          <w:rFonts w:ascii="Times New Roman" w:hAnsi="Times New Roman" w:cs="Times New Roman"/>
          <w:b/>
        </w:rPr>
      </w:pPr>
    </w:p>
    <w:p w:rsidR="007C6DF1" w:rsidRDefault="007C6DF1" w:rsidP="007C6DF1">
      <w:pPr>
        <w:jc w:val="center"/>
        <w:rPr>
          <w:rFonts w:ascii="Times New Roman" w:hAnsi="Times New Roman" w:cs="Times New Roman"/>
          <w:b/>
        </w:rPr>
      </w:pPr>
    </w:p>
    <w:p w:rsidR="007C6DF1" w:rsidRDefault="007C6DF1" w:rsidP="007C6DF1">
      <w:pPr>
        <w:jc w:val="center"/>
        <w:rPr>
          <w:rFonts w:ascii="Times New Roman" w:hAnsi="Times New Roman" w:cs="Times New Roman"/>
          <w:b/>
        </w:rPr>
      </w:pPr>
    </w:p>
    <w:p w:rsidR="007C6DF1" w:rsidRPr="00B50EAD" w:rsidRDefault="007C6DF1" w:rsidP="007C6DF1">
      <w:pPr>
        <w:jc w:val="center"/>
        <w:rPr>
          <w:rFonts w:ascii="Times New Roman" w:hAnsi="Times New Roman" w:cs="Times New Roman"/>
          <w:b/>
        </w:rPr>
      </w:pPr>
      <w:r w:rsidRPr="00B50EAD">
        <w:rPr>
          <w:rFonts w:ascii="Times New Roman" w:hAnsi="Times New Roman" w:cs="Times New Roman"/>
          <w:b/>
        </w:rPr>
        <w:t xml:space="preserve">FIRST </w:t>
      </w:r>
      <w:r>
        <w:rPr>
          <w:rFonts w:ascii="Times New Roman" w:hAnsi="Times New Roman" w:cs="Times New Roman"/>
          <w:b/>
        </w:rPr>
        <w:t xml:space="preserve">GURU NANAK DEV UNIVERSITY, REGIONAL CAMPUS, LADEHWALI, JALANDHAR (PUNAJB) </w:t>
      </w:r>
      <w:r w:rsidRPr="00B50EAD">
        <w:rPr>
          <w:rFonts w:ascii="Times New Roman" w:hAnsi="Times New Roman" w:cs="Times New Roman"/>
          <w:b/>
        </w:rPr>
        <w:t>MOOT COURT COMPETITION</w:t>
      </w:r>
    </w:p>
    <w:p w:rsidR="007C6DF1" w:rsidRDefault="007C6DF1" w:rsidP="007C6DF1">
      <w:pPr>
        <w:spacing w:after="0" w:line="240" w:lineRule="auto"/>
        <w:jc w:val="center"/>
        <w:rPr>
          <w:rFonts w:ascii="Times New Roman" w:hAnsi="Times New Roman" w:cs="Times New Roman"/>
          <w:b/>
        </w:rPr>
      </w:pPr>
      <w:r w:rsidRPr="00D25638">
        <w:rPr>
          <w:rFonts w:ascii="Times New Roman" w:hAnsi="Times New Roman" w:cs="Times New Roman"/>
          <w:b/>
        </w:rPr>
        <w:t>REGISTRATION FORM</w:t>
      </w:r>
    </w:p>
    <w:p w:rsidR="007C6DF1" w:rsidRPr="00D25638" w:rsidRDefault="007C6DF1" w:rsidP="007C6DF1">
      <w:pPr>
        <w:spacing w:after="0" w:line="240" w:lineRule="auto"/>
        <w:jc w:val="center"/>
        <w:rPr>
          <w:rFonts w:ascii="Times New Roman" w:hAnsi="Times New Roman" w:cs="Times New Roman"/>
          <w:b/>
        </w:rPr>
      </w:pPr>
      <w:r>
        <w:rPr>
          <w:rFonts w:ascii="Times New Roman" w:hAnsi="Times New Roman" w:cs="Times New Roman"/>
          <w:b/>
        </w:rPr>
        <w:t>(Please Fill in Capital Letters)</w:t>
      </w:r>
    </w:p>
    <w:p w:rsidR="007C6DF1" w:rsidRDefault="007C6DF1" w:rsidP="007C6DF1">
      <w:pPr>
        <w:spacing w:after="0" w:line="240" w:lineRule="auto"/>
        <w:jc w:val="both"/>
        <w:rPr>
          <w:rFonts w:ascii="Times New Roman" w:hAnsi="Times New Roman" w:cs="Times New Roman"/>
        </w:rPr>
      </w:pPr>
    </w:p>
    <w:p w:rsidR="007C6DF1" w:rsidRPr="00B50EAD" w:rsidRDefault="007C6DF1" w:rsidP="007C6DF1">
      <w:pPr>
        <w:spacing w:after="0" w:line="240" w:lineRule="auto"/>
        <w:jc w:val="both"/>
        <w:rPr>
          <w:rFonts w:ascii="Times New Roman" w:hAnsi="Times New Roman" w:cs="Times New Roman"/>
        </w:rPr>
      </w:pPr>
      <w:r w:rsidRPr="00B50EAD">
        <w:rPr>
          <w:rFonts w:ascii="Times New Roman" w:hAnsi="Times New Roman" w:cs="Times New Roman"/>
        </w:rPr>
        <w:t>NAME OF THE INSTITUTION:</w:t>
      </w:r>
    </w:p>
    <w:p w:rsidR="007C6DF1" w:rsidRDefault="007C6DF1" w:rsidP="007C6DF1">
      <w:pPr>
        <w:spacing w:line="240" w:lineRule="auto"/>
        <w:jc w:val="both"/>
        <w:rPr>
          <w:rFonts w:ascii="Times New Roman" w:hAnsi="Times New Roman" w:cs="Times New Roman"/>
        </w:rPr>
      </w:pPr>
    </w:p>
    <w:p w:rsidR="007C6DF1" w:rsidRPr="00B50EAD" w:rsidRDefault="007C6DF1" w:rsidP="007C6DF1">
      <w:pPr>
        <w:spacing w:line="240" w:lineRule="auto"/>
        <w:jc w:val="both"/>
        <w:rPr>
          <w:rFonts w:ascii="Times New Roman" w:hAnsi="Times New Roman" w:cs="Times New Roman"/>
        </w:rPr>
      </w:pPr>
      <w:r w:rsidRPr="00B50EAD">
        <w:rPr>
          <w:rFonts w:ascii="Times New Roman" w:hAnsi="Times New Roman" w:cs="Times New Roman"/>
        </w:rPr>
        <w:t>ADDRESS OF THE INSTITU</w:t>
      </w:r>
      <w:r>
        <w:rPr>
          <w:rFonts w:ascii="Times New Roman" w:hAnsi="Times New Roman" w:cs="Times New Roman"/>
        </w:rPr>
        <w:t>T</w:t>
      </w:r>
      <w:r w:rsidRPr="00B50EAD">
        <w:rPr>
          <w:rFonts w:ascii="Times New Roman" w:hAnsi="Times New Roman" w:cs="Times New Roman"/>
        </w:rPr>
        <w:t>ION:</w:t>
      </w:r>
    </w:p>
    <w:p w:rsidR="007C6DF1" w:rsidRPr="00B50EAD" w:rsidRDefault="007C6DF1" w:rsidP="007C6DF1">
      <w:pPr>
        <w:jc w:val="both"/>
        <w:rPr>
          <w:rFonts w:ascii="Times New Roman" w:hAnsi="Times New Roman" w:cs="Times New Roman"/>
        </w:rPr>
      </w:pPr>
    </w:p>
    <w:p w:rsidR="007C6DF1" w:rsidRPr="00B50EAD" w:rsidRDefault="007C6DF1" w:rsidP="007C6DF1">
      <w:pPr>
        <w:tabs>
          <w:tab w:val="left" w:pos="8602"/>
        </w:tabs>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0D66941" wp14:editId="1C90D2C9">
                <wp:simplePos x="0" y="0"/>
                <wp:positionH relativeFrom="column">
                  <wp:posOffset>4800600</wp:posOffset>
                </wp:positionH>
                <wp:positionV relativeFrom="paragraph">
                  <wp:posOffset>81280</wp:posOffset>
                </wp:positionV>
                <wp:extent cx="1358265" cy="1256030"/>
                <wp:effectExtent l="9525" t="5080" r="13335"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1256030"/>
                        </a:xfrm>
                        <a:prstGeom prst="rect">
                          <a:avLst/>
                        </a:prstGeom>
                        <a:solidFill>
                          <a:srgbClr val="FFFFFF"/>
                        </a:solidFill>
                        <a:ln w="9525">
                          <a:solidFill>
                            <a:srgbClr val="000000"/>
                          </a:solidFill>
                          <a:miter lim="800000"/>
                          <a:headEnd/>
                          <a:tailEnd/>
                        </a:ln>
                      </wps:spPr>
                      <wps:txbx>
                        <w:txbxContent>
                          <w:p w:rsidR="007C6DF1" w:rsidRDefault="007C6DF1" w:rsidP="007C6DF1">
                            <w:pPr>
                              <w:jc w:val="center"/>
                            </w:pPr>
                            <w:r>
                              <w:t>Affix recent passport size photograph attested by the Head of the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8pt;margin-top:6.4pt;width:106.9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">
                <v:textbox>
                  <w:txbxContent>
                    <w:p w:rsidR="007C6DF1" w:rsidRDefault="007C6DF1" w:rsidP="007C6DF1">
                      <w:pPr>
                        <w:jc w:val="center"/>
                      </w:pPr>
                      <w:r>
                        <w:t>Affix recent passport size photograph attested by the Head of the Institution</w:t>
                      </w:r>
                    </w:p>
                  </w:txbxContent>
                </v:textbox>
              </v:rect>
            </w:pict>
          </mc:Fallback>
        </mc:AlternateContent>
      </w:r>
      <w:proofErr w:type="gramStart"/>
      <w:r w:rsidRPr="00B50EAD">
        <w:rPr>
          <w:rFonts w:ascii="Times New Roman" w:hAnsi="Times New Roman" w:cs="Times New Roman"/>
        </w:rPr>
        <w:t>Phone No.</w:t>
      </w:r>
      <w:proofErr w:type="gramEnd"/>
      <w:r>
        <w:rPr>
          <w:rFonts w:ascii="Times New Roman" w:hAnsi="Times New Roman" w:cs="Times New Roman"/>
        </w:rPr>
        <w:tab/>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E-mail id:</w: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NAME OF THE SPEAKER -1</w: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YEAR AND COURSE OF STUDY:</w: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CONTACT NO.</w:t>
      </w:r>
    </w:p>
    <w:p w:rsidR="007C6DF1" w:rsidRPr="00B50EAD" w:rsidRDefault="007C6DF1" w:rsidP="007C6DF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D9BFF26" wp14:editId="3497FB2B">
                <wp:simplePos x="0" y="0"/>
                <wp:positionH relativeFrom="column">
                  <wp:posOffset>4800600</wp:posOffset>
                </wp:positionH>
                <wp:positionV relativeFrom="paragraph">
                  <wp:posOffset>111760</wp:posOffset>
                </wp:positionV>
                <wp:extent cx="1358265" cy="1256665"/>
                <wp:effectExtent l="9525" t="6985" r="1333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1256665"/>
                        </a:xfrm>
                        <a:prstGeom prst="rect">
                          <a:avLst/>
                        </a:prstGeom>
                        <a:solidFill>
                          <a:srgbClr val="FFFFFF"/>
                        </a:solidFill>
                        <a:ln w="9525">
                          <a:solidFill>
                            <a:srgbClr val="000000"/>
                          </a:solidFill>
                          <a:miter lim="800000"/>
                          <a:headEnd/>
                          <a:tailEnd/>
                        </a:ln>
                      </wps:spPr>
                      <wps:txbx>
                        <w:txbxContent>
                          <w:p w:rsidR="007C6DF1" w:rsidRDefault="007C6DF1" w:rsidP="007C6DF1">
                            <w:pPr>
                              <w:jc w:val="center"/>
                            </w:pPr>
                            <w:r>
                              <w:t>Affix recent passport size photograph attested by the Head of the Institution</w:t>
                            </w:r>
                          </w:p>
                          <w:p w:rsidR="007C6DF1" w:rsidRDefault="007C6DF1" w:rsidP="007C6D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78pt;margin-top:8.8pt;width:106.95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">
                <v:textbox>
                  <w:txbxContent>
                    <w:p w:rsidR="007C6DF1" w:rsidRDefault="007C6DF1" w:rsidP="007C6DF1">
                      <w:pPr>
                        <w:jc w:val="center"/>
                      </w:pPr>
                      <w:r>
                        <w:t>Affix recent passport size photograph attested by the Head of the Institution</w:t>
                      </w:r>
                    </w:p>
                    <w:p w:rsidR="007C6DF1" w:rsidRDefault="007C6DF1" w:rsidP="007C6DF1"/>
                  </w:txbxContent>
                </v:textbox>
              </v:rect>
            </w:pict>
          </mc:Fallback>
        </mc:AlternateConten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 xml:space="preserve">NAME OF THE SPEAKER -2 </w:t>
      </w:r>
      <w:r w:rsidRPr="00B50EAD">
        <w:rPr>
          <w:rFonts w:ascii="Times New Roman" w:hAnsi="Times New Roman" w:cs="Times New Roman"/>
        </w:rPr>
        <w:tab/>
      </w:r>
      <w:r w:rsidRPr="00B50EAD">
        <w:rPr>
          <w:rFonts w:ascii="Times New Roman" w:hAnsi="Times New Roman" w:cs="Times New Roman"/>
        </w:rPr>
        <w:tab/>
      </w:r>
      <w:r w:rsidRPr="00B50EAD">
        <w:rPr>
          <w:rFonts w:ascii="Times New Roman" w:hAnsi="Times New Roman" w:cs="Times New Roman"/>
        </w:rPr>
        <w:tab/>
      </w:r>
      <w:r w:rsidRPr="00B50EAD">
        <w:rPr>
          <w:rFonts w:ascii="Times New Roman" w:hAnsi="Times New Roman" w:cs="Times New Roman"/>
        </w:rPr>
        <w:tab/>
      </w:r>
      <w:r w:rsidRPr="00B50EAD">
        <w:rPr>
          <w:rFonts w:ascii="Times New Roman" w:hAnsi="Times New Roman" w:cs="Times New Roman"/>
        </w:rPr>
        <w:tab/>
      </w:r>
      <w:r w:rsidRPr="00B50EAD">
        <w:rPr>
          <w:rFonts w:ascii="Times New Roman" w:hAnsi="Times New Roman" w:cs="Times New Roman"/>
        </w:rPr>
        <w:tab/>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YEAR AND COURSE OF STUDY:</w: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CONTACT NO.</w:t>
      </w:r>
    </w:p>
    <w:p w:rsidR="007C6DF1" w:rsidRPr="00B50EAD" w:rsidRDefault="007C6DF1" w:rsidP="007C6DF1">
      <w:pPr>
        <w:jc w:val="both"/>
        <w:rPr>
          <w:rFonts w:ascii="Times New Roman" w:hAnsi="Times New Roman" w:cs="Times New Roman"/>
        </w:rPr>
      </w:pPr>
    </w:p>
    <w:p w:rsidR="007C6DF1" w:rsidRDefault="007C6DF1" w:rsidP="007C6DF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71C58A3" wp14:editId="5581304B">
                <wp:simplePos x="0" y="0"/>
                <wp:positionH relativeFrom="column">
                  <wp:posOffset>4800600</wp:posOffset>
                </wp:positionH>
                <wp:positionV relativeFrom="paragraph">
                  <wp:posOffset>116840</wp:posOffset>
                </wp:positionV>
                <wp:extent cx="1358265" cy="1263650"/>
                <wp:effectExtent l="9525" t="12065"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1263650"/>
                        </a:xfrm>
                        <a:prstGeom prst="rect">
                          <a:avLst/>
                        </a:prstGeom>
                        <a:solidFill>
                          <a:srgbClr val="FFFFFF"/>
                        </a:solidFill>
                        <a:ln w="9525">
                          <a:solidFill>
                            <a:srgbClr val="000000"/>
                          </a:solidFill>
                          <a:miter lim="800000"/>
                          <a:headEnd/>
                          <a:tailEnd/>
                        </a:ln>
                      </wps:spPr>
                      <wps:txbx>
                        <w:txbxContent>
                          <w:p w:rsidR="007C6DF1" w:rsidRDefault="007C6DF1" w:rsidP="007C6DF1">
                            <w:pPr>
                              <w:jc w:val="center"/>
                            </w:pPr>
                            <w:r>
                              <w:t>Affix recent passport size photograph attested by the Head of the Institution</w:t>
                            </w:r>
                          </w:p>
                          <w:p w:rsidR="007C6DF1" w:rsidRDefault="007C6DF1" w:rsidP="007C6D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78pt;margin-top:9.2pt;width:106.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">
                <v:textbox>
                  <w:txbxContent>
                    <w:p w:rsidR="007C6DF1" w:rsidRDefault="007C6DF1" w:rsidP="007C6DF1">
                      <w:pPr>
                        <w:jc w:val="center"/>
                      </w:pPr>
                      <w:r>
                        <w:t>Affix recent passport size photograph attested by the Head of the Institution</w:t>
                      </w:r>
                    </w:p>
                    <w:p w:rsidR="007C6DF1" w:rsidRDefault="007C6DF1" w:rsidP="007C6DF1"/>
                  </w:txbxContent>
                </v:textbox>
              </v:rect>
            </w:pict>
          </mc:Fallback>
        </mc:AlternateConten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NAME OF THE RESERCHER</w: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YEAR AND COURSE OF STUDY:</w:t>
      </w: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CONTACT NO.</w:t>
      </w:r>
    </w:p>
    <w:p w:rsidR="007C6DF1" w:rsidRPr="00B50EAD" w:rsidRDefault="007C6DF1" w:rsidP="007C6DF1">
      <w:pPr>
        <w:jc w:val="both"/>
        <w:rPr>
          <w:rFonts w:ascii="Times New Roman" w:hAnsi="Times New Roman" w:cs="Times New Roman"/>
        </w:rPr>
      </w:pP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 xml:space="preserve">This is to certify that aforementioned candidates are students of this institution who would participate in the moot court competition conducted by </w:t>
      </w:r>
      <w:r>
        <w:rPr>
          <w:rFonts w:ascii="Times New Roman" w:hAnsi="Times New Roman" w:cs="Times New Roman"/>
        </w:rPr>
        <w:t>your Institution</w:t>
      </w:r>
      <w:r w:rsidRPr="00B50EAD">
        <w:rPr>
          <w:rFonts w:ascii="Times New Roman" w:hAnsi="Times New Roman" w:cs="Times New Roman"/>
        </w:rPr>
        <w:t xml:space="preserve"> and that their participation complies with the guidelines of the competition.</w:t>
      </w:r>
    </w:p>
    <w:p w:rsidR="007C6DF1" w:rsidRDefault="007C6DF1" w:rsidP="007C6DF1">
      <w:pPr>
        <w:jc w:val="both"/>
        <w:rPr>
          <w:rFonts w:ascii="Times New Roman" w:hAnsi="Times New Roman" w:cs="Times New Roman"/>
        </w:rPr>
      </w:pPr>
    </w:p>
    <w:p w:rsidR="007C6DF1" w:rsidRPr="00B50EAD" w:rsidRDefault="007C6DF1" w:rsidP="007C6DF1">
      <w:pPr>
        <w:jc w:val="both"/>
        <w:rPr>
          <w:rFonts w:ascii="Times New Roman" w:hAnsi="Times New Roman" w:cs="Times New Roman"/>
        </w:rPr>
      </w:pPr>
      <w:r w:rsidRPr="00B50EAD">
        <w:rPr>
          <w:rFonts w:ascii="Times New Roman" w:hAnsi="Times New Roman" w:cs="Times New Roman"/>
        </w:rPr>
        <w:t>Place:</w:t>
      </w:r>
    </w:p>
    <w:p w:rsidR="007C6DF1" w:rsidRPr="006414C5" w:rsidRDefault="007C6DF1" w:rsidP="007C6DF1">
      <w:pPr>
        <w:ind w:left="5760" w:hanging="5760"/>
        <w:jc w:val="both"/>
        <w:rPr>
          <w:rFonts w:ascii="Times New Roman" w:hAnsi="Times New Roman" w:cs="Times New Roman"/>
        </w:rPr>
      </w:pPr>
      <w:r w:rsidRPr="00B50EAD">
        <w:rPr>
          <w:rFonts w:ascii="Times New Roman" w:hAnsi="Times New Roman" w:cs="Times New Roman"/>
        </w:rPr>
        <w:lastRenderedPageBreak/>
        <w:t xml:space="preserve">Date:                   </w:t>
      </w:r>
      <w:r>
        <w:rPr>
          <w:rFonts w:ascii="Times New Roman" w:hAnsi="Times New Roman" w:cs="Times New Roman"/>
        </w:rPr>
        <w:t xml:space="preserve">                                                                 </w:t>
      </w:r>
      <w:r w:rsidRPr="00B50EAD">
        <w:rPr>
          <w:rFonts w:ascii="Times New Roman" w:hAnsi="Times New Roman" w:cs="Times New Roman"/>
        </w:rPr>
        <w:t xml:space="preserve">Seal and Signature of the Head of the </w:t>
      </w:r>
      <w:r>
        <w:rPr>
          <w:rFonts w:ascii="Times New Roman" w:hAnsi="Times New Roman" w:cs="Times New Roman"/>
        </w:rPr>
        <w:t>Institution</w:t>
      </w:r>
    </w:p>
    <w:p w:rsidR="007C6DF1" w:rsidRPr="00042D2E" w:rsidRDefault="007C6DF1" w:rsidP="00042D2E">
      <w:pPr>
        <w:jc w:val="both"/>
        <w:rPr>
          <w:rFonts w:ascii="Thorndale" w:hAnsi="Thorndale"/>
          <w:sz w:val="30"/>
          <w:szCs w:val="30"/>
        </w:rPr>
      </w:pPr>
    </w:p>
    <w:sectPr w:rsidR="007C6DF1" w:rsidRPr="00042D2E" w:rsidSect="00B97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horndale">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BA"/>
    <w:multiLevelType w:val="hybridMultilevel"/>
    <w:tmpl w:val="00B6B5FE"/>
    <w:lvl w:ilvl="0" w:tplc="F8CEA20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E317F"/>
    <w:multiLevelType w:val="hybridMultilevel"/>
    <w:tmpl w:val="2F9E17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A35626"/>
    <w:multiLevelType w:val="hybridMultilevel"/>
    <w:tmpl w:val="57DE5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30147"/>
    <w:multiLevelType w:val="hybridMultilevel"/>
    <w:tmpl w:val="EF00740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900F5"/>
    <w:multiLevelType w:val="hybridMultilevel"/>
    <w:tmpl w:val="21B2E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636A3"/>
    <w:multiLevelType w:val="hybridMultilevel"/>
    <w:tmpl w:val="804C5B5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351526E2"/>
    <w:multiLevelType w:val="hybridMultilevel"/>
    <w:tmpl w:val="C41AA7A2"/>
    <w:lvl w:ilvl="0" w:tplc="E554435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D543B"/>
    <w:multiLevelType w:val="hybridMultilevel"/>
    <w:tmpl w:val="416C1D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753E62"/>
    <w:multiLevelType w:val="hybridMultilevel"/>
    <w:tmpl w:val="F036D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A904B7F"/>
    <w:multiLevelType w:val="hybridMultilevel"/>
    <w:tmpl w:val="26447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16097"/>
    <w:multiLevelType w:val="hybridMultilevel"/>
    <w:tmpl w:val="4F6C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4077B"/>
    <w:multiLevelType w:val="hybridMultilevel"/>
    <w:tmpl w:val="CBC02C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3FE5BAC"/>
    <w:multiLevelType w:val="hybridMultilevel"/>
    <w:tmpl w:val="E68AE96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E2832"/>
    <w:multiLevelType w:val="hybridMultilevel"/>
    <w:tmpl w:val="2E48F3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40F93"/>
    <w:multiLevelType w:val="hybridMultilevel"/>
    <w:tmpl w:val="17CAE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3"/>
  </w:num>
  <w:num w:numId="4">
    <w:abstractNumId w:val="1"/>
  </w:num>
  <w:num w:numId="5">
    <w:abstractNumId w:val="8"/>
  </w:num>
  <w:num w:numId="6">
    <w:abstractNumId w:val="7"/>
  </w:num>
  <w:num w:numId="7">
    <w:abstractNumId w:val="11"/>
  </w:num>
  <w:num w:numId="8">
    <w:abstractNumId w:val="12"/>
  </w:num>
  <w:num w:numId="9">
    <w:abstractNumId w:val="4"/>
  </w:num>
  <w:num w:numId="10">
    <w:abstractNumId w:val="0"/>
  </w:num>
  <w:num w:numId="11">
    <w:abstractNumId w:val="13"/>
  </w:num>
  <w:num w:numId="12">
    <w:abstractNumId w:val="5"/>
  </w:num>
  <w:num w:numId="13">
    <w:abstractNumId w:val="6"/>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2E"/>
    <w:rsid w:val="00042D2E"/>
    <w:rsid w:val="00131A98"/>
    <w:rsid w:val="001F256F"/>
    <w:rsid w:val="001F4BC9"/>
    <w:rsid w:val="00292D1A"/>
    <w:rsid w:val="004D595B"/>
    <w:rsid w:val="004F33DC"/>
    <w:rsid w:val="005861FD"/>
    <w:rsid w:val="005A3556"/>
    <w:rsid w:val="005A6122"/>
    <w:rsid w:val="00615D38"/>
    <w:rsid w:val="006E70D0"/>
    <w:rsid w:val="007C6DF1"/>
    <w:rsid w:val="00860970"/>
    <w:rsid w:val="00920414"/>
    <w:rsid w:val="009475EA"/>
    <w:rsid w:val="00B97F59"/>
    <w:rsid w:val="00BD31A9"/>
    <w:rsid w:val="00C00B83"/>
    <w:rsid w:val="00CE6F4B"/>
    <w:rsid w:val="00D30AD4"/>
    <w:rsid w:val="00D3195A"/>
    <w:rsid w:val="00D4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D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C6DF1"/>
    <w:pPr>
      <w:ind w:left="720"/>
      <w:contextualSpacing/>
    </w:pPr>
  </w:style>
  <w:style w:type="character" w:styleId="Hyperlink">
    <w:name w:val="Hyperlink"/>
    <w:basedOn w:val="DefaultParagraphFont"/>
    <w:uiPriority w:val="99"/>
    <w:unhideWhenUsed/>
    <w:rsid w:val="007C6D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D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C6DF1"/>
    <w:pPr>
      <w:ind w:left="720"/>
      <w:contextualSpacing/>
    </w:pPr>
  </w:style>
  <w:style w:type="character" w:styleId="Hyperlink">
    <w:name w:val="Hyperlink"/>
    <w:basedOn w:val="DefaultParagraphFont"/>
    <w:uiPriority w:val="99"/>
    <w:unhideWhenUsed/>
    <w:rsid w:val="007C6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gnite2k16@yaho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nite2k16@yahoo.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sony</cp:lastModifiedBy>
  <cp:revision>2</cp:revision>
  <dcterms:created xsi:type="dcterms:W3CDTF">2016-03-31T05:37:00Z</dcterms:created>
  <dcterms:modified xsi:type="dcterms:W3CDTF">2016-03-31T05:37:00Z</dcterms:modified>
</cp:coreProperties>
</file>