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W w:w="0" w:type="auto"/>
        <w:tblLook w:val="04A0" w:firstRow="1" w:lastRow="0" w:firstColumn="1" w:lastColumn="0" w:noHBand="0" w:noVBand="1"/>
      </w:tblPr>
      <w:tblGrid>
        <w:gridCol w:w="1008"/>
        <w:gridCol w:w="6840"/>
        <w:gridCol w:w="1008"/>
      </w:tblGrid>
      <w:tr w:rsidR="00623E60" w14:paraId="1D759A2C" w14:textId="77777777" w:rsidTr="00AE4003">
        <w:trPr>
          <w:trHeight w:val="720"/>
        </w:trPr>
        <w:tc>
          <w:tcPr>
            <w:tcW w:w="1008" w:type="dxa"/>
            <w:hideMark/>
          </w:tcPr>
          <w:p w14:paraId="44967F48" w14:textId="77777777" w:rsidR="00623E60" w:rsidRDefault="00623E60" w:rsidP="00AE4003">
            <w:pPr>
              <w:rPr>
                <w:rFonts w:eastAsia="Times New Roman"/>
                <w:sz w:val="24"/>
                <w:szCs w:val="24"/>
                <w:lang w:val="en-GB"/>
              </w:rPr>
            </w:pPr>
            <w:r>
              <w:rPr>
                <w:rFonts w:ascii="Georgia" w:hAnsi="Georgia"/>
                <w:noProof/>
                <w:sz w:val="36"/>
                <w:szCs w:val="36"/>
                <w:lang w:val="en-GB" w:eastAsia="en-GB"/>
              </w:rPr>
              <w:drawing>
                <wp:inline distT="0" distB="0" distL="0" distR="0" wp14:anchorId="7F3C5779" wp14:editId="48F4AC86">
                  <wp:extent cx="457200" cy="5715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hideMark/>
          </w:tcPr>
          <w:p w14:paraId="5C9DD049" w14:textId="77777777" w:rsidR="00623E60" w:rsidRPr="000E4C2B" w:rsidRDefault="00623E60" w:rsidP="00AE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36"/>
                <w:szCs w:val="28"/>
                <w:lang w:val="en-GB"/>
              </w:rPr>
            </w:pPr>
            <w:proofErr w:type="spellStart"/>
            <w:r w:rsidRPr="00EE2894">
              <w:rPr>
                <w:rFonts w:ascii="Times New Roman" w:hAnsi="Times New Roman" w:cs="Times New Roman"/>
                <w:b/>
                <w:smallCaps/>
                <w:sz w:val="32"/>
                <w:szCs w:val="28"/>
              </w:rPr>
              <w:t>Karnatak</w:t>
            </w:r>
            <w:proofErr w:type="spellEnd"/>
            <w:r w:rsidRPr="00EE2894">
              <w:rPr>
                <w:rFonts w:ascii="Times New Roman" w:hAnsi="Times New Roman" w:cs="Times New Roman"/>
                <w:b/>
                <w:smallCaps/>
                <w:sz w:val="32"/>
                <w:szCs w:val="28"/>
              </w:rPr>
              <w:t xml:space="preserve"> University’s </w:t>
            </w:r>
          </w:p>
          <w:p w14:paraId="2D4C6646" w14:textId="77777777" w:rsidR="00623E60" w:rsidRPr="000E4C2B" w:rsidRDefault="00623E60" w:rsidP="00AE4003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Sir Siddappa </w:t>
            </w:r>
            <w:proofErr w:type="spellStart"/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Kambali</w:t>
            </w:r>
            <w:proofErr w:type="spellEnd"/>
            <w:r w:rsidRPr="000E4C2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 xml:space="preserve"> Law College</w:t>
            </w:r>
          </w:p>
          <w:p w14:paraId="66FC5887" w14:textId="77777777" w:rsidR="00623E60" w:rsidRPr="00523B0A" w:rsidRDefault="00623E60" w:rsidP="00AE40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B0A">
              <w:rPr>
                <w:rFonts w:ascii="Times New Roman" w:hAnsi="Times New Roman" w:cs="Times New Roman"/>
                <w:sz w:val="24"/>
                <w:szCs w:val="28"/>
              </w:rPr>
              <w:t xml:space="preserve">(Formerly University College of Law)                              </w:t>
            </w:r>
          </w:p>
          <w:p w14:paraId="79DD2FB8" w14:textId="77777777" w:rsidR="00623E60" w:rsidRDefault="00623E60" w:rsidP="00AE40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College Road, Dharwad – 580 001, Karnataka, India</w:t>
            </w:r>
          </w:p>
          <w:p w14:paraId="357CAFA3" w14:textId="77777777" w:rsidR="00623E60" w:rsidRDefault="00623E60" w:rsidP="00AE4003">
            <w:pPr>
              <w:spacing w:after="0"/>
              <w:jc w:val="center"/>
              <w:rPr>
                <w:rFonts w:eastAsia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(A Constituent College of </w:t>
            </w:r>
            <w:proofErr w:type="spellStart"/>
            <w:r>
              <w:rPr>
                <w:rFonts w:ascii="Times New Roman" w:hAnsi="Times New Roman" w:cs="Times New Roman"/>
              </w:rPr>
              <w:t>Karnatak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University, </w:t>
            </w:r>
            <w:proofErr w:type="gramStart"/>
            <w:r>
              <w:rPr>
                <w:rFonts w:ascii="Times New Roman" w:hAnsi="Times New Roman" w:cs="Times New Roman"/>
              </w:rPr>
              <w:t>Dharwad )</w:t>
            </w:r>
            <w:proofErr w:type="gramEnd"/>
          </w:p>
        </w:tc>
        <w:tc>
          <w:tcPr>
            <w:tcW w:w="1008" w:type="dxa"/>
            <w:hideMark/>
          </w:tcPr>
          <w:p w14:paraId="0B6ADB8E" w14:textId="77777777" w:rsidR="00623E60" w:rsidRDefault="00623E60" w:rsidP="00AE4003">
            <w:pPr>
              <w:rPr>
                <w:rFonts w:eastAsia="Times New Roman"/>
                <w:sz w:val="24"/>
                <w:szCs w:val="24"/>
                <w:lang w:val="en-GB"/>
              </w:rPr>
            </w:pPr>
            <w:r>
              <w:object w:dxaOrig="1440" w:dyaOrig="1440" w14:anchorId="2AA096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4pt;margin-top:0;width:45pt;height:45pt;z-index:251659264;visibility:visible;mso-wrap-edited:f;mso-position-horizontal-relative:text;mso-position-vertical-relative:text" wrapcoords="-354 -183 -354 21600 21777 21600 21777 -183 -354 -183" filled="t" stroked="t" strokecolor="white">
                  <v:fill color2="fill lighten(93)" method="linear sigma" focus="100%" type="gradient"/>
                  <v:imagedata r:id="rId7" o:title="" chromakey="white" grayscale="t" bilevel="t"/>
                </v:shape>
                <o:OLEObject Type="Embed" ProgID="Word.Picture.8" ShapeID="_x0000_s1026" DrawAspect="Content" ObjectID="_1629228136" r:id="rId8"/>
              </w:object>
            </w:r>
          </w:p>
        </w:tc>
      </w:tr>
    </w:tbl>
    <w:p w14:paraId="43A85DAE" w14:textId="77777777" w:rsidR="00623E60" w:rsidRDefault="00623E60" w:rsidP="00623E6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</w:rPr>
        <w:t>Telefax:0836-2448177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E-mail:  </w:t>
      </w:r>
      <w:hyperlink r:id="rId9" w:history="1">
        <w:r w:rsidRPr="00CC3919">
          <w:rPr>
            <w:rStyle w:val="Hyperlink"/>
            <w:rFonts w:ascii="Times New Roman" w:hAnsi="Times New Roman" w:cs="Times New Roman"/>
            <w:sz w:val="24"/>
          </w:rPr>
          <w:t>kusssklawedu@gmail.com</w:t>
        </w:r>
      </w:hyperlink>
    </w:p>
    <w:p w14:paraId="2D1EB1EE" w14:textId="77777777" w:rsidR="00623E60" w:rsidRDefault="00623E60" w:rsidP="00623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Ref.No.K.U</w:t>
      </w:r>
      <w:proofErr w:type="spellEnd"/>
      <w:r>
        <w:rPr>
          <w:rFonts w:ascii="Times New Roman" w:hAnsi="Times New Roman" w:cs="Times New Roman"/>
          <w:sz w:val="24"/>
          <w:szCs w:val="24"/>
        </w:rPr>
        <w:t>./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U.Law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20-08-2019</w:t>
      </w:r>
    </w:p>
    <w:p w14:paraId="0D9CC983" w14:textId="77777777" w:rsidR="00623E60" w:rsidRDefault="00623E60" w:rsidP="00623E60">
      <w:pPr>
        <w:pStyle w:val="Heading4"/>
      </w:pPr>
    </w:p>
    <w:p w14:paraId="52EB5618" w14:textId="77777777" w:rsidR="00623E60" w:rsidRDefault="00623E60" w:rsidP="00623E60">
      <w:pPr>
        <w:pStyle w:val="Heading4"/>
        <w:rPr>
          <w:smallCaps/>
        </w:rPr>
      </w:pPr>
      <w:r w:rsidRPr="00523B0A">
        <w:rPr>
          <w:smallCaps/>
        </w:rPr>
        <w:t xml:space="preserve">The </w:t>
      </w:r>
      <w:r>
        <w:rPr>
          <w:smallCaps/>
        </w:rPr>
        <w:t xml:space="preserve">Twenty </w:t>
      </w:r>
      <w:proofErr w:type="gramStart"/>
      <w:r>
        <w:rPr>
          <w:smallCaps/>
        </w:rPr>
        <w:t xml:space="preserve">Second  </w:t>
      </w:r>
      <w:proofErr w:type="spellStart"/>
      <w:r>
        <w:rPr>
          <w:smallCaps/>
        </w:rPr>
        <w:t>Sri.S</w:t>
      </w:r>
      <w:proofErr w:type="gramEnd"/>
      <w:r>
        <w:rPr>
          <w:smallCaps/>
        </w:rPr>
        <w:t>.C.Javali</w:t>
      </w:r>
      <w:proofErr w:type="spellEnd"/>
      <w:r w:rsidRPr="00523B0A">
        <w:rPr>
          <w:smallCaps/>
        </w:rPr>
        <w:t xml:space="preserve"> Memorial </w:t>
      </w:r>
    </w:p>
    <w:p w14:paraId="2952B6B4" w14:textId="77777777" w:rsidR="00623E60" w:rsidRPr="00523B0A" w:rsidRDefault="00623E60" w:rsidP="00623E60">
      <w:pPr>
        <w:pStyle w:val="Heading4"/>
        <w:rPr>
          <w:smallCaps/>
        </w:rPr>
      </w:pPr>
      <w:r w:rsidRPr="00523B0A">
        <w:rPr>
          <w:smallCaps/>
        </w:rPr>
        <w:t>National Moot Court Competition</w:t>
      </w:r>
    </w:p>
    <w:p w14:paraId="6537E504" w14:textId="77777777" w:rsidR="00623E60" w:rsidRPr="00523B0A" w:rsidRDefault="00623E60" w:rsidP="00623E60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19</w:t>
      </w:r>
      <w:r w:rsidRPr="00044D40">
        <w:rPr>
          <w:rFonts w:ascii="Times New Roman" w:hAnsi="Times New Roman" w:cs="Times New Roman"/>
          <w:b/>
          <w:bCs/>
          <w:smallCap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and 20</w:t>
      </w:r>
      <w:r w:rsidRPr="00044D40">
        <w:rPr>
          <w:rFonts w:ascii="Times New Roman" w:hAnsi="Times New Roman" w:cs="Times New Roman"/>
          <w:b/>
          <w:bCs/>
          <w:smallCap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October 2019</w:t>
      </w:r>
    </w:p>
    <w:p w14:paraId="2C59AB30" w14:textId="77777777" w:rsidR="00623E60" w:rsidRDefault="00623E60" w:rsidP="00623E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Sir / Madam,  </w:t>
      </w:r>
    </w:p>
    <w:p w14:paraId="07091706" w14:textId="77777777" w:rsidR="00623E60" w:rsidRDefault="00623E60" w:rsidP="00623E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our great pleasure to inform you that the 22</w:t>
      </w:r>
      <w:r w:rsidRPr="009A494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Sri.S.</w:t>
      </w:r>
      <w:proofErr w:type="gramStart"/>
      <w:r>
        <w:rPr>
          <w:rFonts w:ascii="Times New Roman" w:hAnsi="Times New Roman" w:cs="Times New Roman"/>
          <w:sz w:val="24"/>
          <w:szCs w:val="24"/>
        </w:rPr>
        <w:t>C.Javali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Memorial National Moot Court Competition will be held on the 19</w:t>
      </w:r>
      <w:r w:rsidRPr="008A6A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20</w:t>
      </w:r>
      <w:r w:rsidRPr="008A6A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October 2019. We invite your esteemed institution to participate in the said competition. The moot court problem and detailed rules governing the competition are enclosed.</w:t>
      </w:r>
    </w:p>
    <w:p w14:paraId="02C4F8B5" w14:textId="77777777" w:rsidR="00623E60" w:rsidRDefault="00623E60" w:rsidP="00623E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85DBB8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Dharwad, a very prominent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literary and cultural activities, is also a renowned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learning. Dharwad is situated between Belgaum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Hubli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can be reached by road or rail. The nearest airports are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Hubli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-Dharwad, Belgaum and Goa. </w:t>
      </w:r>
      <w:proofErr w:type="spellStart"/>
      <w:r>
        <w:rPr>
          <w:rFonts w:ascii="Times New Roman" w:hAnsi="Times New Roman" w:cs="Times New Roman"/>
          <w:sz w:val="24"/>
          <w:szCs w:val="24"/>
        </w:rPr>
        <w:t>Mooters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researchers who have participated in our earlier competitions have always appreciated the local hospitality and have gone back with very pleasant memories.</w:t>
      </w:r>
    </w:p>
    <w:p w14:paraId="7F4B02E0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A44D5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Kindly let us know the travel plans of your team so that our volunteers can receive the team. For any information or clarification, please visit us at </w:t>
      </w:r>
      <w:hyperlink r:id="rId10" w:history="1">
        <w:r w:rsidRPr="006B62FA">
          <w:rPr>
            <w:rStyle w:val="Hyperlink"/>
            <w:rFonts w:ascii="Times New Roman" w:hAnsi="Times New Roman" w:cs="Times New Roman"/>
            <w:sz w:val="24"/>
            <w:szCs w:val="24"/>
          </w:rPr>
          <w:t>www.kud.ac.in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 write to us or call us at any one of the following numbers.</w:t>
      </w:r>
    </w:p>
    <w:p w14:paraId="33EF8A27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3CDDE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Contact numbers:</w:t>
      </w:r>
    </w:p>
    <w:p w14:paraId="4C4D6D01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College (office)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0836- 2448177, 2440686</w:t>
      </w:r>
    </w:p>
    <w:p w14:paraId="515B9169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Vishwanath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+919880080243</w:t>
      </w:r>
    </w:p>
    <w:p w14:paraId="40E63F03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Dr.Rakeshkumar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Kamble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: +919449396793</w:t>
      </w:r>
    </w:p>
    <w:p w14:paraId="5C0C3612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Dr.Shashirekha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: +919742502894</w:t>
      </w:r>
    </w:p>
    <w:p w14:paraId="5B834487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Pr="00CC3919">
          <w:rPr>
            <w:rStyle w:val="Hyperlink"/>
            <w:rFonts w:ascii="Times New Roman" w:hAnsi="Times New Roman" w:cs="Times New Roman"/>
            <w:sz w:val="24"/>
            <w:szCs w:val="24"/>
          </w:rPr>
          <w:t>kusssklawedu@gmail.com</w:t>
        </w:r>
      </w:hyperlink>
    </w:p>
    <w:p w14:paraId="55E8CFC6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7CBE0" w14:textId="77777777" w:rsidR="00623E60" w:rsidRDefault="00623E60" w:rsidP="00623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you,</w:t>
      </w:r>
    </w:p>
    <w:p w14:paraId="11D52E43" w14:textId="77777777" w:rsidR="00623E60" w:rsidRDefault="00623E60" w:rsidP="00623E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C8AAB" w14:textId="77777777" w:rsidR="00623E60" w:rsidRDefault="00623E60" w:rsidP="00623E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Yours sincerely</w:t>
      </w:r>
    </w:p>
    <w:p w14:paraId="0B40A328" w14:textId="77777777" w:rsidR="00623E60" w:rsidRDefault="00623E60" w:rsidP="00623E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BFF1A0" w14:textId="77777777" w:rsidR="00623E60" w:rsidRDefault="00623E60" w:rsidP="00623E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55486" w14:textId="77777777" w:rsidR="00623E60" w:rsidRDefault="00623E60" w:rsidP="00623E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Vishwanath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M.)</w:t>
      </w:r>
    </w:p>
    <w:p w14:paraId="58A88ADF" w14:textId="77777777" w:rsidR="00623E60" w:rsidRDefault="00623E60" w:rsidP="00623E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Principal</w:t>
      </w:r>
    </w:p>
    <w:p w14:paraId="54E45FF5" w14:textId="77777777" w:rsidR="00623E60" w:rsidRDefault="00623E60" w:rsidP="00623E60">
      <w:pPr>
        <w:pStyle w:val="Title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584216C4" w14:textId="77777777" w:rsidR="004468E2" w:rsidRDefault="00C1167A">
      <w:bookmarkStart w:id="0" w:name="_GoBack"/>
      <w:bookmarkEnd w:id="0"/>
    </w:p>
    <w:sectPr w:rsidR="004468E2" w:rsidSect="005D07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5C32EC8" w14:textId="77777777" w:rsidR="00C1167A" w:rsidRDefault="00C1167A" w:rsidP="00623E60">
      <w:pPr>
        <w:spacing w:after="0" w:line="240" w:lineRule="auto"/>
      </w:pPr>
      <w:r>
        <w:separator/>
      </w:r>
    </w:p>
  </w:endnote>
  <w:endnote w:type="continuationSeparator" w:id="0">
    <w:p w14:paraId="07C70E07" w14:textId="77777777" w:rsidR="00C1167A" w:rsidRDefault="00C1167A" w:rsidP="0062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FB5D7C0" w14:textId="77777777" w:rsidR="00C1167A" w:rsidRDefault="00C1167A" w:rsidP="00623E60">
      <w:pPr>
        <w:spacing w:after="0" w:line="240" w:lineRule="auto"/>
      </w:pPr>
      <w:r>
        <w:separator/>
      </w:r>
    </w:p>
  </w:footnote>
  <w:footnote w:type="continuationSeparator" w:id="0">
    <w:p w14:paraId="066298EA" w14:textId="77777777" w:rsidR="00C1167A" w:rsidRDefault="00C1167A" w:rsidP="00623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60"/>
    <w:rsid w:val="005D07A2"/>
    <w:rsid w:val="00623E60"/>
    <w:rsid w:val="00C1167A"/>
    <w:rsid w:val="00D5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603E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3E60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623E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E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23E60"/>
  </w:style>
  <w:style w:type="paragraph" w:styleId="Footer">
    <w:name w:val="footer"/>
    <w:basedOn w:val="Normal"/>
    <w:link w:val="FooterChar"/>
    <w:uiPriority w:val="99"/>
    <w:unhideWhenUsed/>
    <w:rsid w:val="00623E6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23E60"/>
  </w:style>
  <w:style w:type="character" w:customStyle="1" w:styleId="Heading4Char">
    <w:name w:val="Heading 4 Char"/>
    <w:basedOn w:val="DefaultParagraphFont"/>
    <w:link w:val="Heading4"/>
    <w:rsid w:val="00623E60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623E60"/>
    <w:pPr>
      <w:spacing w:after="0" w:line="240" w:lineRule="auto"/>
      <w:jc w:val="center"/>
    </w:pPr>
    <w:rPr>
      <w:rFonts w:ascii="Copperplate Gothic Bold" w:eastAsia="Times New Roman" w:hAnsi="Copperplate Gothic Bold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23E60"/>
    <w:rPr>
      <w:rFonts w:ascii="Copperplate Gothic Bold" w:eastAsia="Times New Roman" w:hAnsi="Copperplate Gothic Bold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23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usssklawedu@gmail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wmf"/><Relationship Id="rId8" Type="http://schemas.openxmlformats.org/officeDocument/2006/relationships/oleObject" Target="embeddings/oleObject1.bin"/><Relationship Id="rId9" Type="http://schemas.openxmlformats.org/officeDocument/2006/relationships/hyperlink" Target="mailto:kusssklawedu@gmail.com" TargetMode="External"/><Relationship Id="rId10" Type="http://schemas.openxmlformats.org/officeDocument/2006/relationships/hyperlink" Target="http://www.kud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Macintosh Word</Application>
  <DocSecurity>0</DocSecurity>
  <Lines>14</Lines>
  <Paragraphs>3</Paragraphs>
  <ScaleCrop>false</ScaleCrop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2019-09-05T17:05:00Z</dcterms:created>
  <dcterms:modified xsi:type="dcterms:W3CDTF">2019-09-05T17:06:00Z</dcterms:modified>
</cp:coreProperties>
</file>