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018" w:rsidRPr="00D16018" w:rsidRDefault="00D16018" w:rsidP="00C83E13">
      <w:pPr>
        <w:shd w:val="clear" w:color="auto" w:fill="FFFFFF"/>
        <w:spacing w:beforeLines="80" w:before="192" w:afterLines="80" w:after="192" w:line="36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CALL FOR PAPE</w:t>
      </w:r>
      <w:r w:rsidRPr="00D16018">
        <w:rPr>
          <w:rFonts w:ascii="Times New Roman" w:eastAsia="Times New Roman" w:hAnsi="Times New Roman" w:cs="Times New Roman"/>
          <w:b/>
          <w:color w:val="222222"/>
          <w:sz w:val="24"/>
          <w:szCs w:val="24"/>
        </w:rPr>
        <w:t>RS</w:t>
      </w:r>
    </w:p>
    <w:p w:rsidR="00F04952" w:rsidRPr="00204A2D" w:rsidRDefault="007229F1" w:rsidP="00D16018">
      <w:pPr>
        <w:shd w:val="clear" w:color="auto" w:fill="FFFFFF"/>
        <w:spacing w:beforeLines="80" w:before="192" w:afterLines="80" w:after="192" w:line="360" w:lineRule="auto"/>
        <w:jc w:val="both"/>
        <w:rPr>
          <w:rFonts w:ascii="Times New Roman" w:eastAsia="Times New Roman" w:hAnsi="Times New Roman" w:cs="Times New Roman"/>
          <w:color w:val="222222"/>
          <w:sz w:val="24"/>
          <w:szCs w:val="24"/>
        </w:rPr>
      </w:pPr>
      <w:r w:rsidRPr="00204A2D">
        <w:rPr>
          <w:rFonts w:ascii="Times New Roman" w:eastAsia="Times New Roman" w:hAnsi="Times New Roman" w:cs="Times New Roman"/>
          <w:color w:val="222222"/>
          <w:sz w:val="24"/>
          <w:szCs w:val="24"/>
        </w:rPr>
        <w:t>Greetings for the day</w:t>
      </w:r>
      <w:r w:rsidR="00F04952" w:rsidRPr="00204A2D">
        <w:rPr>
          <w:rFonts w:ascii="Times New Roman" w:eastAsia="Times New Roman" w:hAnsi="Times New Roman" w:cs="Times New Roman"/>
          <w:color w:val="222222"/>
          <w:sz w:val="24"/>
          <w:szCs w:val="24"/>
        </w:rPr>
        <w:t>!</w:t>
      </w:r>
    </w:p>
    <w:p w:rsidR="00010A18" w:rsidRPr="00204A2D" w:rsidRDefault="00010A18" w:rsidP="00D16018">
      <w:pPr>
        <w:shd w:val="clear" w:color="auto" w:fill="FFFFFF"/>
        <w:spacing w:beforeLines="80" w:before="192" w:afterLines="80" w:after="192" w:line="360" w:lineRule="auto"/>
        <w:jc w:val="both"/>
        <w:rPr>
          <w:rFonts w:ascii="Times New Roman" w:eastAsia="Times New Roman" w:hAnsi="Times New Roman" w:cs="Times New Roman"/>
          <w:color w:val="222222"/>
          <w:sz w:val="24"/>
          <w:szCs w:val="24"/>
        </w:rPr>
      </w:pPr>
    </w:p>
    <w:p w:rsidR="00D53E06" w:rsidRPr="00204A2D" w:rsidRDefault="00204A2D" w:rsidP="00D16018">
      <w:pPr>
        <w:shd w:val="clear" w:color="auto" w:fill="FFFFFF"/>
        <w:spacing w:beforeLines="80" w:before="192" w:afterLines="80" w:after="192" w:line="360" w:lineRule="auto"/>
        <w:jc w:val="both"/>
        <w:rPr>
          <w:rFonts w:ascii="Times New Roman" w:eastAsia="Times New Roman" w:hAnsi="Times New Roman" w:cs="Calibri"/>
          <w:b/>
          <w:smallCaps/>
          <w:color w:val="222222"/>
        </w:rPr>
      </w:pPr>
      <w:r w:rsidRPr="00204A2D">
        <w:rPr>
          <w:rFonts w:ascii="Times New Roman" w:eastAsia="Times New Roman" w:hAnsi="Times New Roman" w:cs="Times New Roman"/>
          <w:b/>
          <w:smallCaps/>
          <w:color w:val="222222"/>
          <w:sz w:val="24"/>
          <w:szCs w:val="24"/>
        </w:rPr>
        <w:t>About The C</w:t>
      </w:r>
      <w:r w:rsidR="00D53E06" w:rsidRPr="00204A2D">
        <w:rPr>
          <w:rFonts w:ascii="Times New Roman" w:eastAsia="Times New Roman" w:hAnsi="Times New Roman" w:cs="Times New Roman"/>
          <w:b/>
          <w:smallCaps/>
          <w:color w:val="222222"/>
          <w:sz w:val="24"/>
          <w:szCs w:val="24"/>
        </w:rPr>
        <w:t>onclave:</w:t>
      </w:r>
    </w:p>
    <w:p w:rsidR="00010A18" w:rsidRPr="00204A2D" w:rsidRDefault="007229F1" w:rsidP="00D16018">
      <w:pPr>
        <w:shd w:val="clear" w:color="auto" w:fill="FFFFFF"/>
        <w:spacing w:beforeLines="80" w:before="192" w:afterLines="80" w:after="192" w:line="360" w:lineRule="auto"/>
        <w:jc w:val="both"/>
        <w:rPr>
          <w:rFonts w:ascii="Times New Roman" w:eastAsia="Times New Roman" w:hAnsi="Times New Roman" w:cs="Times New Roman"/>
          <w:color w:val="222222"/>
          <w:sz w:val="24"/>
          <w:szCs w:val="24"/>
        </w:rPr>
      </w:pPr>
      <w:r w:rsidRPr="00204A2D">
        <w:rPr>
          <w:rFonts w:ascii="Times New Roman" w:eastAsia="Times New Roman" w:hAnsi="Times New Roman" w:cs="Times New Roman"/>
          <w:color w:val="222222"/>
          <w:sz w:val="24"/>
          <w:szCs w:val="24"/>
        </w:rPr>
        <w:t>The Regional GAJE Conclave on the “The Future of Justice Education in South Asia” is the inaugural edition of gathering the leader and education of South Asia engaged in the field of justice education. The two day conclave will take place at the Institute of Law, Nirma University in Ahmedabad, Gujarat on 8</w:t>
      </w:r>
      <w:r w:rsidRPr="00204A2D">
        <w:rPr>
          <w:rFonts w:ascii="Times New Roman" w:eastAsia="Times New Roman" w:hAnsi="Times New Roman" w:cs="Times New Roman"/>
          <w:color w:val="222222"/>
          <w:sz w:val="24"/>
          <w:szCs w:val="24"/>
          <w:vertAlign w:val="superscript"/>
        </w:rPr>
        <w:t>th</w:t>
      </w:r>
      <w:r w:rsidRPr="00204A2D">
        <w:rPr>
          <w:rFonts w:ascii="Times New Roman" w:eastAsia="Times New Roman" w:hAnsi="Times New Roman" w:cs="Times New Roman"/>
          <w:color w:val="222222"/>
          <w:sz w:val="24"/>
          <w:szCs w:val="24"/>
        </w:rPr>
        <w:t> and 9</w:t>
      </w:r>
      <w:r w:rsidRPr="00204A2D">
        <w:rPr>
          <w:rFonts w:ascii="Times New Roman" w:eastAsia="Times New Roman" w:hAnsi="Times New Roman" w:cs="Times New Roman"/>
          <w:color w:val="222222"/>
          <w:sz w:val="24"/>
          <w:szCs w:val="24"/>
          <w:vertAlign w:val="superscript"/>
        </w:rPr>
        <w:t>th</w:t>
      </w:r>
      <w:r w:rsidRPr="00204A2D">
        <w:rPr>
          <w:rFonts w:ascii="Times New Roman" w:eastAsia="Times New Roman" w:hAnsi="Times New Roman" w:cs="Times New Roman"/>
          <w:color w:val="222222"/>
          <w:sz w:val="24"/>
          <w:szCs w:val="24"/>
        </w:rPr>
        <w:t xml:space="preserve"> November, 2019. </w:t>
      </w:r>
      <w:r w:rsidR="00010A18" w:rsidRPr="00204A2D">
        <w:rPr>
          <w:rFonts w:ascii="Times New Roman" w:eastAsia="Times New Roman" w:hAnsi="Times New Roman" w:cs="Times New Roman"/>
          <w:color w:val="222222"/>
          <w:sz w:val="24"/>
          <w:szCs w:val="24"/>
        </w:rPr>
        <w:t>This</w:t>
      </w:r>
      <w:r w:rsidRPr="00204A2D">
        <w:rPr>
          <w:rFonts w:ascii="Times New Roman" w:eastAsia="Times New Roman" w:hAnsi="Times New Roman" w:cs="Times New Roman"/>
          <w:color w:val="222222"/>
          <w:sz w:val="24"/>
          <w:szCs w:val="24"/>
        </w:rPr>
        <w:t xml:space="preserve"> conclave seeks to bring together clinical practitioners and educators from across the South Asian region on a common platform through a series of panel discussions, interactive sessions and in</w:t>
      </w:r>
      <w:r w:rsidR="00C2779B" w:rsidRPr="00204A2D">
        <w:rPr>
          <w:rFonts w:ascii="Times New Roman" w:eastAsia="Times New Roman" w:hAnsi="Times New Roman" w:cs="Times New Roman"/>
          <w:color w:val="222222"/>
          <w:sz w:val="24"/>
          <w:szCs w:val="24"/>
        </w:rPr>
        <w:t>formal networking conversations.</w:t>
      </w:r>
    </w:p>
    <w:p w:rsidR="00010A18" w:rsidRPr="00204A2D" w:rsidRDefault="00010A18" w:rsidP="00D16018">
      <w:pPr>
        <w:shd w:val="clear" w:color="auto" w:fill="FFFFFF"/>
        <w:spacing w:beforeLines="80" w:before="192" w:afterLines="80" w:after="192" w:line="360" w:lineRule="auto"/>
        <w:jc w:val="both"/>
        <w:rPr>
          <w:rFonts w:ascii="Times New Roman" w:eastAsia="Times New Roman" w:hAnsi="Times New Roman" w:cs="Times New Roman"/>
          <w:color w:val="222222"/>
          <w:sz w:val="24"/>
          <w:szCs w:val="24"/>
        </w:rPr>
      </w:pPr>
    </w:p>
    <w:p w:rsidR="00F04952" w:rsidRPr="00204A2D" w:rsidRDefault="00204A2D" w:rsidP="00D16018">
      <w:pPr>
        <w:shd w:val="clear" w:color="auto" w:fill="FFFFFF"/>
        <w:spacing w:beforeLines="80" w:before="192" w:afterLines="80" w:after="192" w:line="360" w:lineRule="auto"/>
        <w:jc w:val="both"/>
        <w:rPr>
          <w:rFonts w:ascii="Times New Roman" w:eastAsia="Times New Roman" w:hAnsi="Times New Roman" w:cs="Times New Roman"/>
          <w:smallCaps/>
          <w:color w:val="222222"/>
          <w:sz w:val="24"/>
          <w:szCs w:val="24"/>
        </w:rPr>
      </w:pPr>
      <w:r w:rsidRPr="00204A2D">
        <w:rPr>
          <w:rFonts w:ascii="Times New Roman" w:eastAsia="Times New Roman" w:hAnsi="Times New Roman" w:cs="Times New Roman"/>
          <w:b/>
          <w:smallCaps/>
          <w:color w:val="222222"/>
          <w:sz w:val="24"/>
          <w:szCs w:val="24"/>
        </w:rPr>
        <w:t>About T</w:t>
      </w:r>
      <w:r w:rsidR="00F04952" w:rsidRPr="00204A2D">
        <w:rPr>
          <w:rFonts w:ascii="Times New Roman" w:eastAsia="Times New Roman" w:hAnsi="Times New Roman" w:cs="Times New Roman"/>
          <w:b/>
          <w:smallCaps/>
          <w:color w:val="222222"/>
          <w:sz w:val="24"/>
          <w:szCs w:val="24"/>
        </w:rPr>
        <w:t>he Organisers</w:t>
      </w:r>
      <w:r w:rsidR="00F04952" w:rsidRPr="00204A2D">
        <w:rPr>
          <w:rFonts w:ascii="Times New Roman" w:eastAsia="Times New Roman" w:hAnsi="Times New Roman" w:cs="Times New Roman"/>
          <w:smallCaps/>
          <w:color w:val="222222"/>
          <w:sz w:val="24"/>
          <w:szCs w:val="24"/>
        </w:rPr>
        <w:t>:</w:t>
      </w:r>
    </w:p>
    <w:p w:rsidR="00F04952" w:rsidRPr="00204A2D" w:rsidRDefault="00F04952" w:rsidP="00D16018">
      <w:pPr>
        <w:shd w:val="clear" w:color="auto" w:fill="FFFFFF"/>
        <w:spacing w:beforeLines="80" w:before="192" w:afterLines="80" w:after="192" w:line="360" w:lineRule="auto"/>
        <w:jc w:val="both"/>
        <w:rPr>
          <w:rFonts w:ascii="Times New Roman" w:eastAsia="Times New Roman" w:hAnsi="Times New Roman" w:cs="Times New Roman"/>
          <w:color w:val="222222"/>
          <w:sz w:val="24"/>
          <w:szCs w:val="24"/>
        </w:rPr>
      </w:pPr>
      <w:r w:rsidRPr="00204A2D">
        <w:rPr>
          <w:rFonts w:ascii="Times New Roman" w:eastAsia="Times New Roman" w:hAnsi="Times New Roman" w:cs="Times New Roman"/>
          <w:color w:val="222222"/>
          <w:sz w:val="24"/>
          <w:szCs w:val="24"/>
        </w:rPr>
        <w:t>The Institute of Law, Nirma University is lo</w:t>
      </w:r>
      <w:r w:rsidR="00C2779B" w:rsidRPr="00204A2D">
        <w:rPr>
          <w:rFonts w:ascii="Times New Roman" w:eastAsia="Times New Roman" w:hAnsi="Times New Roman" w:cs="Times New Roman"/>
          <w:color w:val="222222"/>
          <w:sz w:val="24"/>
          <w:szCs w:val="24"/>
        </w:rPr>
        <w:t>cated in Ahmedabad, Guj</w:t>
      </w:r>
      <w:r w:rsidR="00C62C05">
        <w:rPr>
          <w:rFonts w:ascii="Times New Roman" w:eastAsia="Times New Roman" w:hAnsi="Times New Roman" w:cs="Times New Roman"/>
          <w:color w:val="222222"/>
          <w:sz w:val="24"/>
          <w:szCs w:val="24"/>
        </w:rPr>
        <w:t>a</w:t>
      </w:r>
      <w:r w:rsidR="00C2779B" w:rsidRPr="00204A2D">
        <w:rPr>
          <w:rFonts w:ascii="Times New Roman" w:eastAsia="Times New Roman" w:hAnsi="Times New Roman" w:cs="Times New Roman"/>
          <w:color w:val="222222"/>
          <w:sz w:val="24"/>
          <w:szCs w:val="24"/>
        </w:rPr>
        <w:t>ra</w:t>
      </w:r>
      <w:r w:rsidR="00706A4D" w:rsidRPr="00204A2D">
        <w:rPr>
          <w:rFonts w:ascii="Times New Roman" w:eastAsia="Times New Roman" w:hAnsi="Times New Roman" w:cs="Times New Roman"/>
          <w:color w:val="222222"/>
          <w:sz w:val="24"/>
          <w:szCs w:val="24"/>
        </w:rPr>
        <w:t xml:space="preserve">t and </w:t>
      </w:r>
      <w:r w:rsidR="00C2779B" w:rsidRPr="00204A2D">
        <w:rPr>
          <w:rFonts w:ascii="Times New Roman" w:eastAsia="Times New Roman" w:hAnsi="Times New Roman" w:cs="Times New Roman"/>
          <w:color w:val="222222"/>
          <w:sz w:val="24"/>
          <w:szCs w:val="24"/>
        </w:rPr>
        <w:t>was</w:t>
      </w:r>
      <w:r w:rsidR="00204A2D">
        <w:rPr>
          <w:rFonts w:ascii="Times New Roman" w:eastAsia="Times New Roman" w:hAnsi="Times New Roman" w:cs="Times New Roman"/>
          <w:color w:val="222222"/>
          <w:sz w:val="24"/>
          <w:szCs w:val="24"/>
        </w:rPr>
        <w:t xml:space="preserve"> </w:t>
      </w:r>
      <w:r w:rsidRPr="00204A2D">
        <w:rPr>
          <w:rFonts w:ascii="Times New Roman" w:eastAsia="Times New Roman" w:hAnsi="Times New Roman" w:cs="Times New Roman"/>
          <w:color w:val="222222"/>
          <w:sz w:val="24"/>
          <w:szCs w:val="24"/>
        </w:rPr>
        <w:t>established in the year 2007 with a vision to promote excellence in the field of legal education</w:t>
      </w:r>
      <w:r w:rsidR="00204A2D">
        <w:rPr>
          <w:rFonts w:ascii="Times New Roman" w:eastAsia="Times New Roman" w:hAnsi="Times New Roman" w:cs="Times New Roman"/>
          <w:color w:val="222222"/>
          <w:sz w:val="24"/>
          <w:szCs w:val="24"/>
        </w:rPr>
        <w:t xml:space="preserve"> </w:t>
      </w:r>
      <w:r w:rsidRPr="00204A2D">
        <w:rPr>
          <w:rFonts w:ascii="Times New Roman" w:eastAsia="Times New Roman" w:hAnsi="Times New Roman" w:cs="Times New Roman"/>
          <w:color w:val="222222"/>
          <w:sz w:val="24"/>
          <w:szCs w:val="24"/>
        </w:rPr>
        <w:t>and to fulfil the ever-increasing demand of quality legal professionals for a growing legal world.</w:t>
      </w:r>
    </w:p>
    <w:p w:rsidR="00954BFC" w:rsidRPr="00204A2D" w:rsidRDefault="00954BFC" w:rsidP="00D16018">
      <w:pPr>
        <w:shd w:val="clear" w:color="auto" w:fill="FFFFFF"/>
        <w:spacing w:beforeLines="80" w:before="192" w:afterLines="80" w:after="192" w:line="360" w:lineRule="auto"/>
        <w:jc w:val="both"/>
        <w:rPr>
          <w:rFonts w:ascii="Times New Roman" w:eastAsia="Times New Roman" w:hAnsi="Times New Roman" w:cs="Times New Roman"/>
          <w:color w:val="222222"/>
          <w:sz w:val="24"/>
          <w:szCs w:val="24"/>
        </w:rPr>
      </w:pPr>
    </w:p>
    <w:p w:rsidR="00954BFC" w:rsidRPr="00204A2D" w:rsidRDefault="00954BFC" w:rsidP="00D16018">
      <w:pPr>
        <w:shd w:val="clear" w:color="auto" w:fill="FFFFFF"/>
        <w:spacing w:beforeLines="80" w:before="192" w:afterLines="80" w:after="192" w:line="360" w:lineRule="auto"/>
        <w:jc w:val="both"/>
        <w:rPr>
          <w:rFonts w:ascii="Times New Roman" w:eastAsia="Times New Roman" w:hAnsi="Times New Roman" w:cs="Times New Roman"/>
          <w:b/>
          <w:smallCaps/>
          <w:color w:val="222222"/>
          <w:sz w:val="24"/>
          <w:szCs w:val="24"/>
        </w:rPr>
      </w:pPr>
      <w:r w:rsidRPr="00204A2D">
        <w:rPr>
          <w:rFonts w:ascii="Times New Roman" w:eastAsia="Times New Roman" w:hAnsi="Times New Roman" w:cs="Times New Roman"/>
          <w:b/>
          <w:smallCaps/>
          <w:color w:val="222222"/>
          <w:sz w:val="24"/>
          <w:szCs w:val="24"/>
        </w:rPr>
        <w:t>Call for Papers:</w:t>
      </w:r>
    </w:p>
    <w:p w:rsidR="00954BFC" w:rsidRPr="00204A2D" w:rsidRDefault="00954BFC" w:rsidP="00D16018">
      <w:pPr>
        <w:pStyle w:val="Body"/>
        <w:numPr>
          <w:ilvl w:val="0"/>
          <w:numId w:val="4"/>
        </w:numPr>
        <w:tabs>
          <w:tab w:val="left" w:pos="270"/>
        </w:tabs>
        <w:spacing w:beforeLines="80" w:before="192" w:afterLines="80" w:after="192" w:line="360" w:lineRule="auto"/>
        <w:jc w:val="both"/>
        <w:rPr>
          <w:rFonts w:ascii="Times New Roman" w:hAnsi="Times New Roman"/>
          <w:lang w:val="en-US"/>
        </w:rPr>
      </w:pPr>
      <w:r w:rsidRPr="00204A2D">
        <w:rPr>
          <w:rFonts w:ascii="Times New Roman" w:hAnsi="Times New Roman"/>
          <w:lang w:val="en-US"/>
        </w:rPr>
        <w:t xml:space="preserve">Applications to participate in the regional conclave need to be sent by email to </w:t>
      </w:r>
      <w:r w:rsidRPr="00C62C05">
        <w:rPr>
          <w:rFonts w:ascii="Times New Roman" w:hAnsi="Times New Roman"/>
          <w:b/>
          <w:lang w:val="en-US"/>
        </w:rPr>
        <w:t>rgajeconference@nirmauni.ac.in</w:t>
      </w:r>
      <w:r w:rsidRPr="00204A2D">
        <w:rPr>
          <w:rFonts w:ascii="Times New Roman" w:hAnsi="Times New Roman"/>
          <w:lang w:val="en-US"/>
        </w:rPr>
        <w:t xml:space="preserve"> by the stipulated date. Applications should include a covering letter, a short statement relating to the need for a registration fee waiver/accommodation grant/ travel grant (if applicable), and an essay draft as an attachment. Incomplete applications will not be considered. </w:t>
      </w:r>
    </w:p>
    <w:p w:rsidR="00954BFC" w:rsidRPr="00204A2D" w:rsidRDefault="00954BFC" w:rsidP="00D16018">
      <w:pPr>
        <w:pStyle w:val="Body"/>
        <w:numPr>
          <w:ilvl w:val="0"/>
          <w:numId w:val="4"/>
        </w:numPr>
        <w:tabs>
          <w:tab w:val="left" w:pos="270"/>
        </w:tabs>
        <w:spacing w:beforeLines="80" w:before="192" w:afterLines="80" w:after="192" w:line="360" w:lineRule="auto"/>
        <w:jc w:val="both"/>
        <w:rPr>
          <w:rFonts w:ascii="Times New Roman" w:hAnsi="Times New Roman"/>
          <w:lang w:val="en-US"/>
        </w:rPr>
      </w:pPr>
      <w:r w:rsidRPr="00204A2D">
        <w:rPr>
          <w:rFonts w:ascii="Times New Roman" w:hAnsi="Times New Roman"/>
          <w:lang w:val="en-US"/>
        </w:rPr>
        <w:t>Applicants must be willing and able to participate for the entire duration of the 2-day conclave.</w:t>
      </w:r>
    </w:p>
    <w:p w:rsidR="00954BFC" w:rsidRPr="00204A2D" w:rsidRDefault="00954BFC" w:rsidP="00D16018">
      <w:pPr>
        <w:pStyle w:val="Body"/>
        <w:numPr>
          <w:ilvl w:val="0"/>
          <w:numId w:val="4"/>
        </w:numPr>
        <w:tabs>
          <w:tab w:val="left" w:pos="270"/>
        </w:tabs>
        <w:spacing w:beforeLines="80" w:before="192" w:afterLines="80" w:after="192" w:line="360" w:lineRule="auto"/>
        <w:jc w:val="both"/>
        <w:rPr>
          <w:rFonts w:ascii="Times New Roman" w:hAnsi="Times New Roman"/>
          <w:lang w:val="en-US"/>
        </w:rPr>
      </w:pPr>
      <w:r w:rsidRPr="00204A2D">
        <w:rPr>
          <w:rFonts w:ascii="Times New Roman" w:hAnsi="Times New Roman"/>
          <w:lang w:val="en-US"/>
        </w:rPr>
        <w:lastRenderedPageBreak/>
        <w:t xml:space="preserve">Joint applications and essay authorship are permitted </w:t>
      </w:r>
      <w:r w:rsidR="00C62C05" w:rsidRPr="00204A2D">
        <w:rPr>
          <w:rFonts w:ascii="Times New Roman" w:hAnsi="Times New Roman"/>
          <w:lang w:val="en-US"/>
        </w:rPr>
        <w:t>up to</w:t>
      </w:r>
      <w:r w:rsidRPr="00204A2D">
        <w:rPr>
          <w:rFonts w:ascii="Times New Roman" w:hAnsi="Times New Roman"/>
          <w:lang w:val="en-US"/>
        </w:rPr>
        <w:t xml:space="preserve"> a maximum of two collaborators. At least one applicant must attend the conclave to present the work and participate in the sessions</w:t>
      </w:r>
      <w:r w:rsidRPr="00204A2D">
        <w:rPr>
          <w:rFonts w:ascii="Times New Roman" w:hAnsi="Times New Roman"/>
        </w:rPr>
        <w:t>.</w:t>
      </w:r>
    </w:p>
    <w:p w:rsidR="00954BFC" w:rsidRPr="00204A2D" w:rsidRDefault="00954BFC" w:rsidP="00D16018">
      <w:pPr>
        <w:pStyle w:val="Body"/>
        <w:numPr>
          <w:ilvl w:val="0"/>
          <w:numId w:val="4"/>
        </w:numPr>
        <w:tabs>
          <w:tab w:val="left" w:pos="270"/>
        </w:tabs>
        <w:spacing w:beforeLines="80" w:before="192" w:afterLines="80" w:after="192" w:line="360" w:lineRule="auto"/>
        <w:jc w:val="both"/>
        <w:rPr>
          <w:rFonts w:ascii="Times New Roman" w:hAnsi="Times New Roman"/>
          <w:lang w:val="en-US"/>
        </w:rPr>
      </w:pPr>
      <w:r w:rsidRPr="00204A2D">
        <w:rPr>
          <w:rFonts w:ascii="Times New Roman" w:hAnsi="Times New Roman"/>
          <w:lang w:val="en-US"/>
        </w:rPr>
        <w:t>The cover letter sent as part of the application should mention the Name of the Author(s), Professional Position/ Course/Year of Study (as applicable), Name of the Institution/College/University, Postal Address, Email Address and Contact Number.</w:t>
      </w:r>
    </w:p>
    <w:p w:rsidR="00954BFC" w:rsidRPr="00204A2D" w:rsidRDefault="00954BFC" w:rsidP="00D16018">
      <w:pPr>
        <w:pStyle w:val="Body"/>
        <w:numPr>
          <w:ilvl w:val="0"/>
          <w:numId w:val="4"/>
        </w:numPr>
        <w:tabs>
          <w:tab w:val="left" w:pos="270"/>
        </w:tabs>
        <w:spacing w:beforeLines="80" w:before="192" w:afterLines="80" w:after="192" w:line="360" w:lineRule="auto"/>
        <w:jc w:val="both"/>
        <w:rPr>
          <w:rFonts w:ascii="Times New Roman" w:hAnsi="Times New Roman"/>
          <w:lang w:val="en-US"/>
        </w:rPr>
      </w:pPr>
      <w:r w:rsidRPr="00204A2D">
        <w:rPr>
          <w:rFonts w:ascii="Times New Roman" w:hAnsi="Times New Roman"/>
          <w:lang w:val="en-US"/>
        </w:rPr>
        <w:t>The Essay draft must not exceed a maximum of 5000 words (excluding footnotes/endnotes/annexure/reports etc.) and should be submitted as an email attachment in PDF and MS Word formats along with the application</w:t>
      </w:r>
      <w:r w:rsidRPr="00204A2D">
        <w:rPr>
          <w:rFonts w:ascii="Times New Roman" w:hAnsi="Times New Roman"/>
        </w:rPr>
        <w:t>.</w:t>
      </w:r>
    </w:p>
    <w:p w:rsidR="00954BFC" w:rsidRPr="00204A2D" w:rsidRDefault="00954BFC" w:rsidP="00D16018">
      <w:pPr>
        <w:pStyle w:val="Body"/>
        <w:numPr>
          <w:ilvl w:val="0"/>
          <w:numId w:val="4"/>
        </w:numPr>
        <w:tabs>
          <w:tab w:val="left" w:pos="270"/>
        </w:tabs>
        <w:spacing w:beforeLines="80" w:before="192" w:afterLines="80" w:after="192" w:line="360" w:lineRule="auto"/>
        <w:jc w:val="both"/>
        <w:rPr>
          <w:rFonts w:ascii="Times New Roman" w:hAnsi="Times New Roman"/>
          <w:lang w:val="en-US"/>
        </w:rPr>
      </w:pPr>
      <w:r w:rsidRPr="00204A2D">
        <w:rPr>
          <w:rFonts w:ascii="Times New Roman" w:hAnsi="Times New Roman"/>
          <w:lang w:val="en-US"/>
        </w:rPr>
        <w:t xml:space="preserve">The statement relating to the need for a registration fee waiver/accommodation grant/travel grant should indicate the specific circumstances of the applicant’s need for funding support, any past work done in the area of justice education, and possible alternate sources of funding support for participation in the conclave. </w:t>
      </w:r>
    </w:p>
    <w:p w:rsidR="007229F1" w:rsidRPr="00204A2D" w:rsidRDefault="007229F1" w:rsidP="00D16018">
      <w:pPr>
        <w:shd w:val="clear" w:color="auto" w:fill="FFFFFF"/>
        <w:spacing w:beforeLines="80" w:before="192" w:afterLines="80" w:after="192" w:line="360" w:lineRule="auto"/>
        <w:jc w:val="both"/>
        <w:rPr>
          <w:rFonts w:ascii="Times New Roman" w:eastAsia="Times New Roman" w:hAnsi="Times New Roman" w:cs="Calibri"/>
          <w:color w:val="222222"/>
        </w:rPr>
      </w:pPr>
      <w:r w:rsidRPr="00204A2D">
        <w:rPr>
          <w:rFonts w:ascii="Times New Roman" w:eastAsia="Times New Roman" w:hAnsi="Times New Roman" w:cs="Times New Roman"/>
          <w:color w:val="222222"/>
          <w:sz w:val="24"/>
          <w:szCs w:val="24"/>
        </w:rPr>
        <w:t>We hope that the dialogue of justice education gets translated into praxis through the humble medium of this conclave.</w:t>
      </w:r>
    </w:p>
    <w:p w:rsidR="007229F1" w:rsidRPr="00204A2D" w:rsidRDefault="007229F1" w:rsidP="00D16018">
      <w:pPr>
        <w:shd w:val="clear" w:color="auto" w:fill="FFFFFF"/>
        <w:spacing w:beforeLines="80" w:before="192" w:afterLines="80" w:after="192" w:line="360" w:lineRule="auto"/>
        <w:jc w:val="both"/>
        <w:rPr>
          <w:rFonts w:ascii="Times New Roman" w:eastAsia="Times New Roman" w:hAnsi="Times New Roman" w:cs="Times New Roman"/>
          <w:color w:val="222222"/>
          <w:sz w:val="24"/>
          <w:szCs w:val="24"/>
        </w:rPr>
      </w:pPr>
      <w:r w:rsidRPr="00204A2D">
        <w:rPr>
          <w:rFonts w:ascii="Times New Roman" w:eastAsia="Times New Roman" w:hAnsi="Times New Roman" w:cs="Times New Roman"/>
          <w:color w:val="222222"/>
          <w:sz w:val="24"/>
          <w:szCs w:val="24"/>
        </w:rPr>
        <w:t>- Organising Committee for the Regional Conclave "The Future of Justice Education in South Asia", November 2019, India</w:t>
      </w:r>
      <w:r w:rsidR="00F04952" w:rsidRPr="00204A2D">
        <w:rPr>
          <w:rFonts w:ascii="Times New Roman" w:eastAsia="Times New Roman" w:hAnsi="Times New Roman" w:cs="Times New Roman"/>
          <w:color w:val="222222"/>
          <w:sz w:val="24"/>
          <w:szCs w:val="24"/>
        </w:rPr>
        <w:t>.</w:t>
      </w:r>
    </w:p>
    <w:p w:rsidR="00010A18" w:rsidRPr="00204A2D" w:rsidRDefault="00010A18" w:rsidP="00D16018">
      <w:pPr>
        <w:shd w:val="clear" w:color="auto" w:fill="FFFFFF"/>
        <w:spacing w:beforeLines="80" w:before="192" w:afterLines="80" w:after="192" w:line="360" w:lineRule="auto"/>
        <w:jc w:val="both"/>
        <w:rPr>
          <w:rFonts w:ascii="Times New Roman" w:eastAsia="Times New Roman" w:hAnsi="Times New Roman" w:cs="Times New Roman"/>
          <w:smallCaps/>
          <w:color w:val="222222"/>
          <w:sz w:val="24"/>
          <w:szCs w:val="24"/>
        </w:rPr>
      </w:pPr>
    </w:p>
    <w:p w:rsidR="00204A2D" w:rsidRPr="00204A2D" w:rsidRDefault="00204A2D" w:rsidP="00D16018">
      <w:pPr>
        <w:pStyle w:val="Body"/>
        <w:spacing w:beforeLines="80" w:before="192" w:afterLines="80" w:after="192" w:line="360" w:lineRule="auto"/>
        <w:jc w:val="both"/>
        <w:rPr>
          <w:rFonts w:ascii="Times New Roman" w:hAnsi="Times New Roman"/>
          <w:b/>
          <w:bCs/>
          <w:smallCaps/>
          <w:lang w:val="en-US"/>
        </w:rPr>
      </w:pPr>
      <w:r w:rsidRPr="00204A2D">
        <w:rPr>
          <w:rFonts w:ascii="Times New Roman" w:hAnsi="Times New Roman"/>
          <w:b/>
          <w:bCs/>
          <w:smallCaps/>
          <w:lang w:val="en-US"/>
        </w:rPr>
        <w:t>Contact Information:</w:t>
      </w:r>
    </w:p>
    <w:p w:rsidR="00F04952" w:rsidRPr="00204A2D" w:rsidRDefault="00F04952" w:rsidP="00D16018">
      <w:pPr>
        <w:pStyle w:val="Body"/>
        <w:spacing w:beforeLines="80" w:before="192" w:afterLines="80" w:after="192" w:line="360" w:lineRule="auto"/>
        <w:jc w:val="both"/>
        <w:rPr>
          <w:rFonts w:ascii="Times New Roman" w:hAnsi="Times New Roman"/>
          <w:smallCaps/>
        </w:rPr>
      </w:pPr>
      <w:bookmarkStart w:id="0" w:name="_GoBack"/>
      <w:r w:rsidRPr="00204A2D">
        <w:rPr>
          <w:rFonts w:ascii="Times New Roman" w:hAnsi="Times New Roman"/>
          <w:bCs/>
          <w:smallCaps/>
          <w:lang w:val="en-US"/>
        </w:rPr>
        <w:t>F</w:t>
      </w:r>
      <w:r w:rsidR="00204A2D" w:rsidRPr="00204A2D">
        <w:rPr>
          <w:rFonts w:ascii="Times New Roman" w:hAnsi="Times New Roman"/>
          <w:bCs/>
          <w:smallCaps/>
          <w:lang w:val="en-US"/>
        </w:rPr>
        <w:t>aculty</w:t>
      </w:r>
      <w:r w:rsidRPr="00204A2D">
        <w:rPr>
          <w:rFonts w:ascii="Times New Roman" w:hAnsi="Times New Roman"/>
          <w:bCs/>
          <w:smallCaps/>
          <w:lang w:val="en-US"/>
        </w:rPr>
        <w:t xml:space="preserve"> </w:t>
      </w:r>
      <w:r w:rsidR="00204A2D" w:rsidRPr="00204A2D">
        <w:rPr>
          <w:rFonts w:ascii="Times New Roman" w:hAnsi="Times New Roman"/>
          <w:bCs/>
          <w:smallCaps/>
          <w:lang w:val="en-US"/>
        </w:rPr>
        <w:t>Conveners</w:t>
      </w:r>
      <w:r w:rsidRPr="00204A2D">
        <w:rPr>
          <w:rFonts w:ascii="Times New Roman" w:hAnsi="Times New Roman"/>
          <w:smallCaps/>
        </w:rPr>
        <w:t>:</w:t>
      </w:r>
    </w:p>
    <w:p w:rsidR="00010A18" w:rsidRPr="00204A2D" w:rsidRDefault="00F04952" w:rsidP="00D16018">
      <w:pPr>
        <w:pStyle w:val="Body"/>
        <w:numPr>
          <w:ilvl w:val="0"/>
          <w:numId w:val="5"/>
        </w:numPr>
        <w:spacing w:beforeLines="80" w:before="192" w:afterLines="80" w:after="192" w:line="360" w:lineRule="auto"/>
        <w:jc w:val="both"/>
        <w:rPr>
          <w:rFonts w:ascii="Times New Roman" w:hAnsi="Times New Roman"/>
          <w:lang w:val="it-IT"/>
        </w:rPr>
      </w:pPr>
      <w:r w:rsidRPr="00204A2D">
        <w:rPr>
          <w:rFonts w:ascii="Times New Roman" w:hAnsi="Times New Roman"/>
          <w:lang w:val="it-IT"/>
        </w:rPr>
        <w:t xml:space="preserve">Dr. Tarkesh Molia </w:t>
      </w:r>
    </w:p>
    <w:p w:rsidR="00204A2D" w:rsidRDefault="00F04952" w:rsidP="00D16018">
      <w:pPr>
        <w:pStyle w:val="Body"/>
        <w:spacing w:beforeLines="80" w:before="192" w:afterLines="80" w:after="192" w:line="360" w:lineRule="auto"/>
        <w:jc w:val="both"/>
        <w:rPr>
          <w:rFonts w:ascii="Times New Roman" w:hAnsi="Times New Roman"/>
          <w:lang w:val="it-IT"/>
        </w:rPr>
      </w:pPr>
      <w:r w:rsidRPr="00204A2D">
        <w:rPr>
          <w:rFonts w:ascii="Times New Roman" w:hAnsi="Times New Roman"/>
          <w:lang w:val="it-IT"/>
        </w:rPr>
        <w:t xml:space="preserve">Email: </w:t>
      </w:r>
      <w:hyperlink r:id="rId5" w:history="1">
        <w:r w:rsidRPr="00204A2D">
          <w:rPr>
            <w:rStyle w:val="Hyperlink"/>
            <w:rFonts w:ascii="Times New Roman" w:hAnsi="Times New Roman"/>
            <w:lang w:val="it-IT"/>
          </w:rPr>
          <w:t>tarkesh.molia@nirmauni.ac.in</w:t>
        </w:r>
      </w:hyperlink>
    </w:p>
    <w:p w:rsidR="00204A2D" w:rsidRDefault="00F04952" w:rsidP="00D16018">
      <w:pPr>
        <w:pStyle w:val="Body"/>
        <w:numPr>
          <w:ilvl w:val="0"/>
          <w:numId w:val="5"/>
        </w:numPr>
        <w:spacing w:beforeLines="80" w:before="192" w:afterLines="80" w:after="192" w:line="360" w:lineRule="auto"/>
        <w:jc w:val="both"/>
        <w:rPr>
          <w:rFonts w:ascii="Times New Roman" w:hAnsi="Times New Roman"/>
          <w:lang w:val="it-IT"/>
        </w:rPr>
      </w:pPr>
      <w:r w:rsidRPr="00204A2D">
        <w:rPr>
          <w:rFonts w:ascii="Times New Roman" w:hAnsi="Times New Roman"/>
        </w:rPr>
        <w:t xml:space="preserve">Mr. Arpit Sharma </w:t>
      </w:r>
      <w:r w:rsidRPr="00204A2D">
        <w:rPr>
          <w:rFonts w:ascii="Times New Roman" w:hAnsi="Times New Roman"/>
        </w:rPr>
        <w:tab/>
      </w:r>
      <w:r w:rsidRPr="00204A2D">
        <w:rPr>
          <w:rFonts w:ascii="Times New Roman" w:hAnsi="Times New Roman"/>
        </w:rPr>
        <w:tab/>
      </w:r>
      <w:r w:rsidRPr="00204A2D">
        <w:rPr>
          <w:rFonts w:ascii="Times New Roman" w:hAnsi="Times New Roman"/>
        </w:rPr>
        <w:tab/>
      </w:r>
    </w:p>
    <w:p w:rsidR="00F04952" w:rsidRPr="00204A2D" w:rsidRDefault="00F04952" w:rsidP="00D16018">
      <w:pPr>
        <w:pStyle w:val="Body"/>
        <w:spacing w:beforeLines="80" w:before="192" w:afterLines="80" w:after="192" w:line="360" w:lineRule="auto"/>
        <w:jc w:val="both"/>
        <w:rPr>
          <w:rFonts w:ascii="Times New Roman" w:hAnsi="Times New Roman"/>
          <w:lang w:val="it-IT"/>
        </w:rPr>
      </w:pPr>
      <w:r w:rsidRPr="00204A2D">
        <w:rPr>
          <w:rFonts w:ascii="Times New Roman" w:hAnsi="Times New Roman"/>
        </w:rPr>
        <w:t xml:space="preserve">Email: </w:t>
      </w:r>
      <w:hyperlink r:id="rId6" w:history="1">
        <w:r w:rsidRPr="00204A2D">
          <w:rPr>
            <w:rStyle w:val="Hyperlink"/>
            <w:rFonts w:ascii="Times New Roman" w:hAnsi="Times New Roman"/>
          </w:rPr>
          <w:t>arpit.sharma@nirmauni.ac.in</w:t>
        </w:r>
      </w:hyperlink>
    </w:p>
    <w:p w:rsidR="00F04952" w:rsidRPr="00C62C05" w:rsidRDefault="00F04952" w:rsidP="00D16018">
      <w:pPr>
        <w:pStyle w:val="Body"/>
        <w:spacing w:beforeLines="80" w:before="192" w:afterLines="80" w:after="192" w:line="360" w:lineRule="auto"/>
        <w:jc w:val="both"/>
        <w:rPr>
          <w:rFonts w:ascii="Times New Roman" w:hAnsi="Times New Roman"/>
          <w:bCs/>
          <w:smallCaps/>
        </w:rPr>
      </w:pPr>
      <w:r w:rsidRPr="00C62C05">
        <w:rPr>
          <w:rFonts w:ascii="Times New Roman" w:hAnsi="Times New Roman"/>
          <w:bCs/>
          <w:smallCaps/>
          <w:lang w:val="nl-NL"/>
        </w:rPr>
        <w:t>S</w:t>
      </w:r>
      <w:r w:rsidR="00204A2D" w:rsidRPr="00C62C05">
        <w:rPr>
          <w:rFonts w:ascii="Times New Roman" w:hAnsi="Times New Roman"/>
          <w:bCs/>
          <w:smallCaps/>
          <w:lang w:val="nl-NL"/>
        </w:rPr>
        <w:t>tudent</w:t>
      </w:r>
      <w:r w:rsidRPr="00C62C05">
        <w:rPr>
          <w:rFonts w:ascii="Times New Roman" w:hAnsi="Times New Roman"/>
          <w:bCs/>
          <w:smallCaps/>
          <w:lang w:val="nl-NL"/>
        </w:rPr>
        <w:t xml:space="preserve"> C</w:t>
      </w:r>
      <w:r w:rsidR="00204A2D" w:rsidRPr="00C62C05">
        <w:rPr>
          <w:rFonts w:ascii="Times New Roman" w:hAnsi="Times New Roman"/>
          <w:bCs/>
          <w:smallCaps/>
          <w:lang w:val="nl-NL"/>
        </w:rPr>
        <w:t>oordinator</w:t>
      </w:r>
      <w:r w:rsidR="00204A2D" w:rsidRPr="00C62C05">
        <w:rPr>
          <w:rFonts w:ascii="Times New Roman" w:hAnsi="Times New Roman"/>
          <w:bCs/>
          <w:smallCaps/>
          <w:lang w:val="en-US"/>
        </w:rPr>
        <w:t>s</w:t>
      </w:r>
      <w:r w:rsidRPr="00C62C05">
        <w:rPr>
          <w:rFonts w:ascii="Times New Roman" w:hAnsi="Times New Roman"/>
          <w:bCs/>
          <w:smallCaps/>
        </w:rPr>
        <w:t>:</w:t>
      </w:r>
    </w:p>
    <w:p w:rsidR="00F04952" w:rsidRPr="00204A2D" w:rsidRDefault="00F04952" w:rsidP="00D16018">
      <w:pPr>
        <w:pStyle w:val="Body"/>
        <w:numPr>
          <w:ilvl w:val="0"/>
          <w:numId w:val="5"/>
        </w:numPr>
        <w:spacing w:beforeLines="80" w:before="192" w:afterLines="80" w:after="192" w:line="360" w:lineRule="auto"/>
        <w:jc w:val="both"/>
        <w:rPr>
          <w:rFonts w:ascii="Times New Roman" w:hAnsi="Times New Roman"/>
        </w:rPr>
      </w:pPr>
      <w:r w:rsidRPr="00204A2D">
        <w:rPr>
          <w:rFonts w:ascii="Times New Roman" w:hAnsi="Times New Roman"/>
        </w:rPr>
        <w:lastRenderedPageBreak/>
        <w:t>Ms. Toshit Godara +91 9971230645</w:t>
      </w:r>
    </w:p>
    <w:p w:rsidR="00F04952" w:rsidRDefault="00F04952" w:rsidP="00D16018">
      <w:pPr>
        <w:pStyle w:val="Body"/>
        <w:numPr>
          <w:ilvl w:val="0"/>
          <w:numId w:val="5"/>
        </w:numPr>
        <w:spacing w:beforeLines="80" w:before="192" w:afterLines="80" w:after="192" w:line="360" w:lineRule="auto"/>
        <w:jc w:val="both"/>
        <w:rPr>
          <w:rFonts w:ascii="Times New Roman" w:hAnsi="Times New Roman"/>
        </w:rPr>
      </w:pPr>
      <w:r w:rsidRPr="00204A2D">
        <w:rPr>
          <w:rFonts w:ascii="Times New Roman" w:hAnsi="Times New Roman"/>
        </w:rPr>
        <w:t>Mr. Lokesh Vyas +91 8080450882</w:t>
      </w:r>
    </w:p>
    <w:bookmarkEnd w:id="0"/>
    <w:p w:rsidR="00280388" w:rsidRDefault="00280388" w:rsidP="00CD2444">
      <w:pPr>
        <w:spacing w:beforeLines="80" w:before="192" w:afterLines="80" w:after="192"/>
        <w:jc w:val="both"/>
      </w:pPr>
    </w:p>
    <w:sectPr w:rsidR="00280388" w:rsidSect="00280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4589F"/>
    <w:multiLevelType w:val="hybridMultilevel"/>
    <w:tmpl w:val="6416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658CA"/>
    <w:multiLevelType w:val="hybridMultilevel"/>
    <w:tmpl w:val="0180E738"/>
    <w:styleLink w:val="ImportedStyle2"/>
    <w:lvl w:ilvl="0" w:tplc="DD326E24">
      <w:start w:val="1"/>
      <w:numFmt w:val="bullet"/>
      <w:lvlText w:val="·"/>
      <w:lvlJc w:val="left"/>
      <w:pPr>
        <w:ind w:left="2162" w:hanging="361"/>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rPr>
    </w:lvl>
    <w:lvl w:ilvl="1" w:tplc="D37CBA5A">
      <w:start w:val="1"/>
      <w:numFmt w:val="bullet"/>
      <w:lvlText w:val="·"/>
      <w:lvlJc w:val="left"/>
      <w:pPr>
        <w:ind w:left="3168" w:hanging="36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EEC96E4">
      <w:start w:val="1"/>
      <w:numFmt w:val="bullet"/>
      <w:lvlText w:val="·"/>
      <w:lvlJc w:val="left"/>
      <w:pPr>
        <w:ind w:left="4176" w:hanging="36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38625540">
      <w:start w:val="1"/>
      <w:numFmt w:val="bullet"/>
      <w:lvlText w:val="·"/>
      <w:lvlJc w:val="left"/>
      <w:pPr>
        <w:ind w:left="5184" w:hanging="36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FDA7AA8">
      <w:start w:val="1"/>
      <w:numFmt w:val="bullet"/>
      <w:lvlText w:val="·"/>
      <w:lvlJc w:val="left"/>
      <w:pPr>
        <w:ind w:left="6192" w:hanging="36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01428CEA">
      <w:start w:val="1"/>
      <w:numFmt w:val="bullet"/>
      <w:lvlText w:val="·"/>
      <w:lvlJc w:val="left"/>
      <w:pPr>
        <w:ind w:left="7200" w:hanging="36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97F63786">
      <w:start w:val="1"/>
      <w:numFmt w:val="bullet"/>
      <w:lvlText w:val="·"/>
      <w:lvlJc w:val="left"/>
      <w:pPr>
        <w:ind w:left="8208" w:hanging="36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026C80C">
      <w:start w:val="1"/>
      <w:numFmt w:val="bullet"/>
      <w:lvlText w:val="·"/>
      <w:lvlJc w:val="left"/>
      <w:pPr>
        <w:ind w:left="9216" w:hanging="36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EA4E3C52">
      <w:start w:val="1"/>
      <w:numFmt w:val="bullet"/>
      <w:lvlText w:val="·"/>
      <w:lvlJc w:val="left"/>
      <w:pPr>
        <w:ind w:left="10224" w:hanging="36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17AF43B1"/>
    <w:multiLevelType w:val="hybridMultilevel"/>
    <w:tmpl w:val="E1A4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A2E10"/>
    <w:multiLevelType w:val="hybridMultilevel"/>
    <w:tmpl w:val="ABEE4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902A49"/>
    <w:multiLevelType w:val="hybridMultilevel"/>
    <w:tmpl w:val="0180E738"/>
    <w:numStyleLink w:val="ImportedStyle2"/>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9F1"/>
    <w:rsid w:val="00010A18"/>
    <w:rsid w:val="00204A2D"/>
    <w:rsid w:val="00280388"/>
    <w:rsid w:val="00296CF4"/>
    <w:rsid w:val="00347F99"/>
    <w:rsid w:val="005B756B"/>
    <w:rsid w:val="00652986"/>
    <w:rsid w:val="0068018B"/>
    <w:rsid w:val="00706A4D"/>
    <w:rsid w:val="007229F1"/>
    <w:rsid w:val="00833F84"/>
    <w:rsid w:val="00954BFC"/>
    <w:rsid w:val="00AE749F"/>
    <w:rsid w:val="00B5585C"/>
    <w:rsid w:val="00C2779B"/>
    <w:rsid w:val="00C62C05"/>
    <w:rsid w:val="00C83E13"/>
    <w:rsid w:val="00CD2444"/>
    <w:rsid w:val="00D16018"/>
    <w:rsid w:val="00D53E06"/>
    <w:rsid w:val="00E1144C"/>
    <w:rsid w:val="00F04952"/>
    <w:rsid w:val="00FB28D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DD6C9-F02F-4C35-A34E-83FDC13E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29F1"/>
    <w:rPr>
      <w:color w:val="0000FF"/>
      <w:u w:val="single"/>
    </w:rPr>
  </w:style>
  <w:style w:type="paragraph" w:customStyle="1" w:styleId="Body">
    <w:name w:val="Body"/>
    <w:rsid w:val="00F04952"/>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de-DE"/>
    </w:rPr>
  </w:style>
  <w:style w:type="numbering" w:customStyle="1" w:styleId="ImportedStyle2">
    <w:name w:val="Imported Style 2"/>
    <w:rsid w:val="00F0495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504565">
      <w:bodyDiv w:val="1"/>
      <w:marLeft w:val="0"/>
      <w:marRight w:val="0"/>
      <w:marTop w:val="0"/>
      <w:marBottom w:val="0"/>
      <w:divBdr>
        <w:top w:val="none" w:sz="0" w:space="0" w:color="auto"/>
        <w:left w:val="none" w:sz="0" w:space="0" w:color="auto"/>
        <w:bottom w:val="none" w:sz="0" w:space="0" w:color="auto"/>
        <w:right w:val="none" w:sz="0" w:space="0" w:color="auto"/>
      </w:divBdr>
      <w:divsChild>
        <w:div w:id="1660232248">
          <w:marLeft w:val="0"/>
          <w:marRight w:val="0"/>
          <w:marTop w:val="120"/>
          <w:marBottom w:val="0"/>
          <w:divBdr>
            <w:top w:val="none" w:sz="0" w:space="0" w:color="auto"/>
            <w:left w:val="none" w:sz="0" w:space="0" w:color="auto"/>
            <w:bottom w:val="none" w:sz="0" w:space="0" w:color="auto"/>
            <w:right w:val="none" w:sz="0" w:space="0" w:color="auto"/>
          </w:divBdr>
          <w:divsChild>
            <w:div w:id="857043521">
              <w:marLeft w:val="0"/>
              <w:marRight w:val="0"/>
              <w:marTop w:val="0"/>
              <w:marBottom w:val="0"/>
              <w:divBdr>
                <w:top w:val="none" w:sz="0" w:space="0" w:color="auto"/>
                <w:left w:val="none" w:sz="0" w:space="0" w:color="auto"/>
                <w:bottom w:val="none" w:sz="0" w:space="0" w:color="auto"/>
                <w:right w:val="none" w:sz="0" w:space="0" w:color="auto"/>
              </w:divBdr>
              <w:divsChild>
                <w:div w:id="1280378208">
                  <w:marLeft w:val="0"/>
                  <w:marRight w:val="0"/>
                  <w:marTop w:val="0"/>
                  <w:marBottom w:val="0"/>
                  <w:divBdr>
                    <w:top w:val="none" w:sz="0" w:space="0" w:color="auto"/>
                    <w:left w:val="none" w:sz="0" w:space="0" w:color="auto"/>
                    <w:bottom w:val="none" w:sz="0" w:space="0" w:color="auto"/>
                    <w:right w:val="none" w:sz="0" w:space="0" w:color="auto"/>
                  </w:divBdr>
                  <w:divsChild>
                    <w:div w:id="2078551969">
                      <w:marLeft w:val="0"/>
                      <w:marRight w:val="0"/>
                      <w:marTop w:val="0"/>
                      <w:marBottom w:val="0"/>
                      <w:divBdr>
                        <w:top w:val="none" w:sz="0" w:space="0" w:color="auto"/>
                        <w:left w:val="none" w:sz="0" w:space="0" w:color="auto"/>
                        <w:bottom w:val="none" w:sz="0" w:space="0" w:color="auto"/>
                        <w:right w:val="none" w:sz="0" w:space="0" w:color="auto"/>
                      </w:divBdr>
                      <w:divsChild>
                        <w:div w:id="11043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pit.sharma@nirmauni.ac.in" TargetMode="External"/><Relationship Id="rId5" Type="http://schemas.openxmlformats.org/officeDocument/2006/relationships/hyperlink" Target="mailto:tarkesh.molia@nirmauni.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Niharika Shetty</dc:creator>
  <cp:lastModifiedBy>vishwas chitwar</cp:lastModifiedBy>
  <cp:revision>2</cp:revision>
  <dcterms:created xsi:type="dcterms:W3CDTF">2019-09-02T13:43:00Z</dcterms:created>
  <dcterms:modified xsi:type="dcterms:W3CDTF">2019-09-02T13:43:00Z</dcterms:modified>
</cp:coreProperties>
</file>