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E4" w:rsidRDefault="00B85834">
      <w:pPr>
        <w:pStyle w:val="BodyText"/>
        <w:ind w:left="100"/>
        <w:rPr>
          <w:sz w:val="20"/>
        </w:rPr>
      </w:pPr>
      <w:r w:rsidRPr="00B85834">
        <w:pict>
          <v:rect id="_x0000_s1077" style="position:absolute;left:0;text-align:left;margin-left:0;margin-top:0;width:595.45pt;height:842.05pt;z-index:-251815936;mso-position-horizontal-relative:page;mso-position-vertical-relative:page" fillcolor="#eaf0dd" stroked="f">
            <w10:wrap anchorx="page" anchory="page"/>
          </v:rect>
        </w:pict>
      </w:r>
      <w:r w:rsidRPr="00B85834">
        <w:pict>
          <v:group id="_x0000_s1052" style="position:absolute;left:0;text-align:left;margin-left:24pt;margin-top:24pt;width:547.45pt;height:794.05pt;z-index:-251814912;mso-position-horizontal-relative:page;mso-position-vertical-relative:page" coordorigin="480,480" coordsize="10949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480;top:480;width:118;height:118">
              <v:imagedata r:id="rId5" o:title=""/>
            </v:shape>
            <v:line id="_x0000_s1075" style="position:absolute" from="598,487" to="11311,487" strokeweight=".72pt"/>
            <v:line id="_x0000_s1074" style="position:absolute" from="598,502" to="11311,502" strokecolor="white" strokeweight=".72pt"/>
            <v:line id="_x0000_s1073" style="position:absolute" from="598,539" to="11311,539" strokeweight="3pt"/>
            <v:line id="_x0000_s1072" style="position:absolute" from="598,576" to="11311,576" strokecolor="white" strokeweight=".72pt"/>
            <v:line id="_x0000_s1071" style="position:absolute" from="598,590" to="11311,590" strokeweight=".72pt"/>
            <v:shape id="_x0000_s1070" type="#_x0000_t75" style="position:absolute;left:11310;top:480;width:119;height:118">
              <v:imagedata r:id="rId6" o:title=""/>
            </v:shape>
            <v:line id="_x0000_s1069" style="position:absolute" from="487,598" to="487,16243" strokeweight=".72pt"/>
            <v:line id="_x0000_s1068" style="position:absolute" from="502,598" to="502,16243" strokecolor="white" strokeweight=".72pt"/>
            <v:line id="_x0000_s1067" style="position:absolute" from="539,598" to="539,16243" strokeweight="3pt"/>
            <v:line id="_x0000_s1066" style="position:absolute" from="576,598" to="576,16243" strokecolor="white" strokeweight=".72pt"/>
            <v:line id="_x0000_s1065" style="position:absolute" from="590,598" to="590,16243" strokeweight=".72pt"/>
            <v:line id="_x0000_s1064" style="position:absolute" from="11422,598" to="11422,16243" strokeweight=".72pt"/>
            <v:line id="_x0000_s1063" style="position:absolute" from="11407,598" to="11407,16243" strokecolor="white" strokeweight=".72pt"/>
            <v:line id="_x0000_s1062" style="position:absolute" from="11370,598" to="11370,16243" strokeweight="3pt"/>
            <v:line id="_x0000_s1061" style="position:absolute" from="11333,598" to="11333,16243" strokecolor="white" strokeweight=".26247mm"/>
            <v:line id="_x0000_s1060" style="position:absolute" from="11318,598" to="11318,16243" strokeweight=".72pt"/>
            <v:shape id="_x0000_s1059" type="#_x0000_t75" style="position:absolute;left:480;top:16243;width:118;height:118">
              <v:imagedata r:id="rId7" o:title=""/>
            </v:shape>
            <v:line id="_x0000_s1058" style="position:absolute" from="598,16354" to="11311,16354" strokeweight=".72pt"/>
            <v:line id="_x0000_s1057" style="position:absolute" from="598,16339" to="11311,16339" strokecolor="white" strokeweight=".72pt"/>
            <v:line id="_x0000_s1056" style="position:absolute" from="598,16302" to="11311,16302" strokeweight="3pt"/>
            <v:line id="_x0000_s1055" style="position:absolute" from="598,16265" to="11311,16265" strokecolor="white" strokeweight=".72pt"/>
            <v:line id="_x0000_s1054" style="position:absolute" from="598,16250" to="11311,16250" strokeweight=".72pt"/>
            <v:shape id="_x0000_s1053" type="#_x0000_t75" style="position:absolute;left:11310;top:16243;width:119;height:118">
              <v:imagedata r:id="rId8" o:title=""/>
            </v:shape>
            <w10:wrap anchorx="page" anchory="page"/>
          </v:group>
        </w:pict>
      </w:r>
      <w:r w:rsidR="00B75895">
        <w:rPr>
          <w:noProof/>
          <w:sz w:val="20"/>
          <w:lang w:bidi="ar-SA"/>
        </w:rPr>
        <w:drawing>
          <wp:inline distT="0" distB="0" distL="0" distR="0">
            <wp:extent cx="1672978" cy="74523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78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E4" w:rsidRDefault="00B75895">
      <w:pPr>
        <w:spacing w:before="10"/>
        <w:ind w:left="2694" w:right="2715"/>
        <w:jc w:val="center"/>
        <w:rPr>
          <w:b/>
          <w:sz w:val="56"/>
        </w:rPr>
      </w:pPr>
      <w:proofErr w:type="spellStart"/>
      <w:r>
        <w:rPr>
          <w:b/>
          <w:sz w:val="56"/>
        </w:rPr>
        <w:t>LawInternships</w:t>
      </w:r>
      <w:proofErr w:type="spellEnd"/>
    </w:p>
    <w:p w:rsidR="006E29E4" w:rsidRDefault="00B75895">
      <w:pPr>
        <w:spacing w:before="277"/>
        <w:ind w:left="2696" w:right="2711"/>
        <w:jc w:val="center"/>
        <w:rPr>
          <w:b/>
          <w:sz w:val="28"/>
        </w:rPr>
      </w:pPr>
      <w:r>
        <w:rPr>
          <w:b/>
          <w:sz w:val="28"/>
        </w:rPr>
        <w:t>PRESENTS</w:t>
      </w:r>
    </w:p>
    <w:p w:rsidR="006E29E4" w:rsidRDefault="006E29E4">
      <w:pPr>
        <w:pStyle w:val="BodyText"/>
        <w:spacing w:before="6"/>
        <w:rPr>
          <w:b/>
        </w:rPr>
      </w:pPr>
    </w:p>
    <w:p w:rsidR="006E29E4" w:rsidRDefault="00B75895">
      <w:pPr>
        <w:ind w:left="105" w:right="120" w:hanging="1"/>
        <w:jc w:val="center"/>
        <w:rPr>
          <w:b/>
          <w:sz w:val="44"/>
        </w:rPr>
      </w:pPr>
      <w:r>
        <w:rPr>
          <w:b/>
          <w:sz w:val="44"/>
        </w:rPr>
        <w:t xml:space="preserve">National Law Quiz Competition on ‘The Laws amended due to Covid-19 Pandemic </w:t>
      </w:r>
      <w:r>
        <w:rPr>
          <w:b/>
          <w:i/>
          <w:sz w:val="44"/>
        </w:rPr>
        <w:t>vis-à-vis</w:t>
      </w:r>
      <w:r>
        <w:rPr>
          <w:b/>
          <w:i/>
          <w:spacing w:val="-13"/>
          <w:sz w:val="44"/>
        </w:rPr>
        <w:t xml:space="preserve"> </w:t>
      </w:r>
      <w:r>
        <w:rPr>
          <w:b/>
          <w:sz w:val="44"/>
        </w:rPr>
        <w:t>its Impact’</w:t>
      </w:r>
    </w:p>
    <w:p w:rsidR="006E29E4" w:rsidRDefault="00B75895">
      <w:pPr>
        <w:pStyle w:val="Heading1"/>
        <w:spacing w:before="275"/>
        <w:ind w:left="2696" w:right="2713" w:firstLine="0"/>
        <w:jc w:val="center"/>
      </w:pPr>
      <w:r>
        <w:t>(</w:t>
      </w:r>
      <w:r>
        <w:rPr>
          <w:i/>
        </w:rPr>
        <w:t xml:space="preserve">Via </w:t>
      </w:r>
      <w:r>
        <w:t>Online Mode on 14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t>June, 2020)</w:t>
      </w:r>
    </w:p>
    <w:p w:rsidR="006E29E4" w:rsidRDefault="006E29E4">
      <w:pPr>
        <w:pStyle w:val="BodyText"/>
        <w:spacing w:before="2"/>
        <w:rPr>
          <w:b/>
        </w:rPr>
      </w:pPr>
    </w:p>
    <w:p w:rsidR="006E29E4" w:rsidRDefault="00B7589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20"/>
        <w:rPr>
          <w:sz w:val="24"/>
        </w:rPr>
      </w:pPr>
      <w:r>
        <w:rPr>
          <w:sz w:val="24"/>
        </w:rPr>
        <w:t>Students pursing any undergraduate or post-graduate course from a recognized University/Institute shall be eligible 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participate.</w:t>
      </w:r>
    </w:p>
    <w:p w:rsidR="006E29E4" w:rsidRDefault="00B75895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Each student shall participate individually. It is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not a group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</w:p>
    <w:p w:rsidR="006E29E4" w:rsidRDefault="00B75895">
      <w:pPr>
        <w:pStyle w:val="ListParagraph"/>
        <w:numPr>
          <w:ilvl w:val="0"/>
          <w:numId w:val="1"/>
        </w:numPr>
        <w:tabs>
          <w:tab w:val="left" w:pos="821"/>
        </w:tabs>
        <w:spacing w:before="39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registration:</w:t>
      </w:r>
    </w:p>
    <w:p w:rsidR="006E29E4" w:rsidRDefault="006E29E4">
      <w:pPr>
        <w:pStyle w:val="BodyText"/>
        <w:spacing w:before="4"/>
        <w:rPr>
          <w:sz w:val="20"/>
        </w:rPr>
      </w:pP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90"/>
        <w:ind w:hanging="361"/>
        <w:rPr>
          <w:sz w:val="24"/>
        </w:rPr>
      </w:pPr>
      <w:r>
        <w:rPr>
          <w:sz w:val="24"/>
        </w:rPr>
        <w:t>Fill up the form at</w:t>
      </w:r>
      <w:r>
        <w:rPr>
          <w:color w:val="1154CC"/>
          <w:spacing w:val="-2"/>
          <w:sz w:val="24"/>
          <w:shd w:val="clear" w:color="auto" w:fill="FFFFFF"/>
        </w:rPr>
        <w:t xml:space="preserve"> </w:t>
      </w:r>
      <w:hyperlink r:id="rId10">
        <w:r>
          <w:rPr>
            <w:color w:val="1154CC"/>
            <w:sz w:val="24"/>
            <w:u w:val="single" w:color="1154CC"/>
            <w:shd w:val="clear" w:color="auto" w:fill="FFFFFF"/>
          </w:rPr>
          <w:t>https://forms.gle/UWGJi2axBCprF8Aa6</w:t>
        </w:r>
      </w:hyperlink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25"/>
        <w:ind w:hanging="361"/>
        <w:rPr>
          <w:sz w:val="24"/>
        </w:rPr>
      </w:pPr>
      <w:r>
        <w:rPr>
          <w:sz w:val="24"/>
        </w:rPr>
        <w:t>Last date of registration is 10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rPr>
          <w:sz w:val="24"/>
        </w:rPr>
        <w:t>June,</w:t>
      </w:r>
      <w:r>
        <w:rPr>
          <w:spacing w:val="-25"/>
          <w:sz w:val="24"/>
        </w:rPr>
        <w:t xml:space="preserve"> </w:t>
      </w:r>
      <w:r>
        <w:rPr>
          <w:sz w:val="24"/>
        </w:rPr>
        <w:t>2020.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44" w:line="276" w:lineRule="auto"/>
        <w:ind w:right="117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of INR</w:t>
      </w:r>
      <w:r>
        <w:rPr>
          <w:spacing w:val="-3"/>
          <w:sz w:val="24"/>
        </w:rPr>
        <w:t xml:space="preserve"> </w:t>
      </w:r>
      <w:r>
        <w:rPr>
          <w:sz w:val="24"/>
        </w:rPr>
        <w:t>299/-</w:t>
      </w:r>
      <w:r>
        <w:rPr>
          <w:spacing w:val="-5"/>
          <w:sz w:val="24"/>
        </w:rPr>
        <w:t xml:space="preserve"> </w:t>
      </w:r>
      <w:r>
        <w:rPr>
          <w:sz w:val="24"/>
        </w:rPr>
        <w:t>(Rupees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Hundred</w:t>
      </w:r>
      <w:r>
        <w:rPr>
          <w:spacing w:val="-4"/>
          <w:sz w:val="24"/>
        </w:rPr>
        <w:t xml:space="preserve"> </w:t>
      </w:r>
      <w:r>
        <w:rPr>
          <w:sz w:val="24"/>
        </w:rPr>
        <w:t>Ninety</w:t>
      </w:r>
      <w:r>
        <w:rPr>
          <w:spacing w:val="-8"/>
          <w:sz w:val="24"/>
        </w:rPr>
        <w:t xml:space="preserve"> </w:t>
      </w:r>
      <w:r>
        <w:rPr>
          <w:sz w:val="24"/>
        </w:rPr>
        <w:t>Nine</w:t>
      </w:r>
      <w:r>
        <w:rPr>
          <w:spacing w:val="-5"/>
          <w:sz w:val="24"/>
        </w:rPr>
        <w:t xml:space="preserve"> </w:t>
      </w:r>
      <w:r>
        <w:rPr>
          <w:sz w:val="24"/>
        </w:rPr>
        <w:t>Only) shall</w:t>
      </w:r>
      <w:r>
        <w:rPr>
          <w:spacing w:val="-3"/>
          <w:sz w:val="24"/>
        </w:rPr>
        <w:t xml:space="preserve"> </w:t>
      </w:r>
      <w:r>
        <w:rPr>
          <w:sz w:val="24"/>
        </w:rPr>
        <w:t>be applicable.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73" w:lineRule="auto"/>
        <w:ind w:right="118"/>
        <w:rPr>
          <w:sz w:val="24"/>
        </w:rPr>
      </w:pPr>
      <w:r>
        <w:rPr>
          <w:sz w:val="24"/>
        </w:rPr>
        <w:t>On upon successful registration, detailed description of the Competition shall be provided.</w:t>
      </w:r>
    </w:p>
    <w:p w:rsidR="006E29E4" w:rsidRDefault="006E29E4">
      <w:pPr>
        <w:pStyle w:val="BodyText"/>
        <w:spacing w:before="10"/>
      </w:pPr>
    </w:p>
    <w:p w:rsidR="006E29E4" w:rsidRDefault="00B75895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Details of the questionnaire:</w:t>
      </w:r>
    </w:p>
    <w:p w:rsidR="006E29E4" w:rsidRDefault="006E29E4">
      <w:pPr>
        <w:pStyle w:val="BodyText"/>
        <w:spacing w:before="9"/>
        <w:rPr>
          <w:b/>
          <w:sz w:val="27"/>
        </w:rPr>
      </w:pP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 xml:space="preserve">Objective type questions: multiple </w:t>
      </w:r>
      <w:proofErr w:type="gramStart"/>
      <w:r>
        <w:rPr>
          <w:sz w:val="24"/>
        </w:rPr>
        <w:t>choice</w:t>
      </w:r>
      <w:proofErr w:type="gramEnd"/>
      <w:r>
        <w:rPr>
          <w:sz w:val="24"/>
        </w:rPr>
        <w:t>, true/false 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only.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1"/>
        </w:tabs>
        <w:spacing w:before="41" w:line="276" w:lineRule="auto"/>
        <w:ind w:right="119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questions revolves</w:t>
      </w:r>
      <w:proofErr w:type="gramEnd"/>
      <w:r>
        <w:rPr>
          <w:sz w:val="24"/>
        </w:rPr>
        <w:t xml:space="preserve"> around the amendments in various legislations due to the ongoing pandemic including but not limited to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Laws, Epidemic Disease Act, </w:t>
      </w:r>
      <w:r>
        <w:rPr>
          <w:spacing w:val="-2"/>
          <w:sz w:val="24"/>
        </w:rPr>
        <w:t xml:space="preserve">IBC </w:t>
      </w:r>
      <w:r>
        <w:rPr>
          <w:sz w:val="24"/>
        </w:rPr>
        <w:t>and Human Rights</w:t>
      </w:r>
      <w:r>
        <w:rPr>
          <w:spacing w:val="7"/>
          <w:sz w:val="24"/>
        </w:rPr>
        <w:t xml:space="preserve"> </w:t>
      </w:r>
      <w:r>
        <w:rPr>
          <w:sz w:val="24"/>
        </w:rPr>
        <w:t>Laws.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1"/>
        </w:tabs>
        <w:spacing w:before="1" w:line="276" w:lineRule="auto"/>
        <w:ind w:right="123"/>
        <w:jc w:val="both"/>
        <w:rPr>
          <w:sz w:val="24"/>
        </w:rPr>
      </w:pPr>
      <w:r>
        <w:rPr>
          <w:sz w:val="24"/>
        </w:rPr>
        <w:t>The questionnaire shall consist of 60 (sixty) questions for 120 (One Hundred Twenty) marks to be responded within a time-frame of 60 (sixty)</w:t>
      </w:r>
      <w:r>
        <w:rPr>
          <w:spacing w:val="-6"/>
          <w:sz w:val="24"/>
        </w:rPr>
        <w:t xml:space="preserve"> </w:t>
      </w:r>
      <w:r>
        <w:rPr>
          <w:sz w:val="24"/>
        </w:rPr>
        <w:t>minutes.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1"/>
        </w:tabs>
        <w:spacing w:before="2" w:line="276" w:lineRule="auto"/>
        <w:ind w:right="118"/>
        <w:jc w:val="both"/>
        <w:rPr>
          <w:sz w:val="24"/>
        </w:rPr>
      </w:pPr>
      <w:r>
        <w:rPr>
          <w:sz w:val="24"/>
        </w:rPr>
        <w:t>In a scenario wherein two or more students secure the same marks, a tie-breaker quiz consisting of 10 objective type questions shall be pitched</w:t>
      </w:r>
      <w:r>
        <w:rPr>
          <w:spacing w:val="-6"/>
          <w:sz w:val="24"/>
        </w:rPr>
        <w:t xml:space="preserve"> </w:t>
      </w:r>
      <w:r>
        <w:rPr>
          <w:sz w:val="24"/>
        </w:rPr>
        <w:t>in.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1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A student securing the highest marks shall be the</w:t>
      </w:r>
      <w:r>
        <w:rPr>
          <w:spacing w:val="-5"/>
          <w:sz w:val="24"/>
        </w:rPr>
        <w:t xml:space="preserve"> </w:t>
      </w:r>
      <w:r>
        <w:rPr>
          <w:sz w:val="24"/>
        </w:rPr>
        <w:t>Winner.</w:t>
      </w:r>
    </w:p>
    <w:p w:rsidR="006E29E4" w:rsidRDefault="006E29E4">
      <w:pPr>
        <w:spacing w:line="272" w:lineRule="exact"/>
        <w:jc w:val="both"/>
        <w:rPr>
          <w:sz w:val="24"/>
        </w:rPr>
        <w:sectPr w:rsidR="006E29E4">
          <w:type w:val="continuous"/>
          <w:pgSz w:w="11910" w:h="16840"/>
          <w:pgMar w:top="680" w:right="1320" w:bottom="280" w:left="1340" w:header="720" w:footer="720" w:gutter="0"/>
          <w:cols w:space="720"/>
        </w:sectPr>
      </w:pPr>
    </w:p>
    <w:p w:rsidR="006E29E4" w:rsidRDefault="00B85834">
      <w:pPr>
        <w:pStyle w:val="BodyText"/>
        <w:ind w:left="100"/>
        <w:rPr>
          <w:sz w:val="20"/>
        </w:rPr>
      </w:pPr>
      <w:r w:rsidRPr="00B85834">
        <w:lastRenderedPageBreak/>
        <w:pict>
          <v:rect id="_x0000_s1051" style="position:absolute;left:0;text-align:left;margin-left:0;margin-top:0;width:595.45pt;height:842.05pt;z-index:-251812864;mso-position-horizontal-relative:page;mso-position-vertical-relative:page" fillcolor="#eaf0dd" stroked="f">
            <w10:wrap anchorx="page" anchory="page"/>
          </v:rect>
        </w:pict>
      </w:r>
      <w:r w:rsidRPr="00B85834">
        <w:pict>
          <v:group id="_x0000_s1026" style="position:absolute;left:0;text-align:left;margin-left:24pt;margin-top:24pt;width:547.45pt;height:794.05pt;z-index:-251811840;mso-position-horizontal-relative:page;mso-position-vertical-relative:page" coordorigin="480,480" coordsize="10949,15881">
            <v:shape id="_x0000_s1050" type="#_x0000_t75" style="position:absolute;left:480;top:480;width:118;height:118">
              <v:imagedata r:id="rId5" o:title=""/>
            </v:shape>
            <v:line id="_x0000_s1049" style="position:absolute" from="598,487" to="11311,487" strokeweight=".72pt"/>
            <v:line id="_x0000_s1048" style="position:absolute" from="598,502" to="11311,502" strokecolor="white" strokeweight=".72pt"/>
            <v:line id="_x0000_s1047" style="position:absolute" from="598,539" to="11311,539" strokeweight="3pt"/>
            <v:line id="_x0000_s1046" style="position:absolute" from="598,576" to="11311,576" strokecolor="white" strokeweight=".72pt"/>
            <v:line id="_x0000_s1045" style="position:absolute" from="598,590" to="11311,590" strokeweight=".72pt"/>
            <v:shape id="_x0000_s1044" type="#_x0000_t75" style="position:absolute;left:11310;top:480;width:119;height:118">
              <v:imagedata r:id="rId6" o:title=""/>
            </v:shape>
            <v:line id="_x0000_s1043" style="position:absolute" from="487,598" to="487,16243" strokeweight=".72pt"/>
            <v:line id="_x0000_s1042" style="position:absolute" from="502,598" to="502,16243" strokecolor="white" strokeweight=".72pt"/>
            <v:line id="_x0000_s1041" style="position:absolute" from="539,598" to="539,16243" strokeweight="3pt"/>
            <v:line id="_x0000_s1040" style="position:absolute" from="576,598" to="576,16243" strokecolor="white" strokeweight=".72pt"/>
            <v:line id="_x0000_s1039" style="position:absolute" from="590,598" to="590,16243" strokeweight=".72pt"/>
            <v:line id="_x0000_s1038" style="position:absolute" from="11422,598" to="11422,16243" strokeweight=".72pt"/>
            <v:line id="_x0000_s1037" style="position:absolute" from="11407,598" to="11407,16243" strokecolor="white" strokeweight=".72pt"/>
            <v:line id="_x0000_s1036" style="position:absolute" from="11370,598" to="11370,16243" strokeweight="3pt"/>
            <v:line id="_x0000_s1035" style="position:absolute" from="11333,598" to="11333,16243" strokecolor="white" strokeweight=".26247mm"/>
            <v:line id="_x0000_s1034" style="position:absolute" from="11318,598" to="11318,16243" strokeweight=".72pt"/>
            <v:shape id="_x0000_s1033" type="#_x0000_t75" style="position:absolute;left:480;top:16243;width:118;height:118">
              <v:imagedata r:id="rId7" o:title=""/>
            </v:shape>
            <v:line id="_x0000_s1032" style="position:absolute" from="598,16354" to="11311,16354" strokeweight=".72pt"/>
            <v:line id="_x0000_s1031" style="position:absolute" from="598,16339" to="11311,16339" strokecolor="white" strokeweight=".72pt"/>
            <v:line id="_x0000_s1030" style="position:absolute" from="598,16302" to="11311,16302" strokeweight="3pt"/>
            <v:line id="_x0000_s1029" style="position:absolute" from="598,16265" to="11311,16265" strokecolor="white" strokeweight=".72pt"/>
            <v:line id="_x0000_s1028" style="position:absolute" from="598,16250" to="11311,16250" strokeweight=".72pt"/>
            <v:shape id="_x0000_s1027" type="#_x0000_t75" style="position:absolute;left:11310;top:16243;width:119;height:118">
              <v:imagedata r:id="rId8" o:title=""/>
            </v:shape>
            <w10:wrap anchorx="page" anchory="page"/>
          </v:group>
        </w:pict>
      </w:r>
      <w:r w:rsidR="00B75895">
        <w:rPr>
          <w:noProof/>
          <w:sz w:val="20"/>
          <w:lang w:bidi="ar-SA"/>
        </w:rPr>
        <w:drawing>
          <wp:inline distT="0" distB="0" distL="0" distR="0">
            <wp:extent cx="1672978" cy="745235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78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E4" w:rsidRDefault="00B75895">
      <w:pPr>
        <w:pStyle w:val="Heading1"/>
        <w:numPr>
          <w:ilvl w:val="0"/>
          <w:numId w:val="1"/>
        </w:numPr>
        <w:tabs>
          <w:tab w:val="left" w:pos="821"/>
        </w:tabs>
        <w:spacing w:before="8"/>
        <w:ind w:hanging="361"/>
      </w:pPr>
      <w:r>
        <w:t>Accolades:</w:t>
      </w:r>
    </w:p>
    <w:p w:rsidR="006E29E4" w:rsidRDefault="006E29E4">
      <w:pPr>
        <w:pStyle w:val="BodyText"/>
        <w:spacing w:before="9"/>
        <w:rPr>
          <w:b/>
          <w:sz w:val="27"/>
        </w:rPr>
      </w:pP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76" w:lineRule="auto"/>
        <w:ind w:right="115"/>
        <w:rPr>
          <w:sz w:val="24"/>
        </w:rPr>
      </w:pPr>
      <w:r>
        <w:rPr>
          <w:sz w:val="24"/>
        </w:rPr>
        <w:t>The top 2 students shall be given a cash prize of INR 4000/- and INR 2000/- respectively, along with an</w:t>
      </w:r>
      <w:r>
        <w:rPr>
          <w:spacing w:val="2"/>
          <w:sz w:val="24"/>
        </w:rPr>
        <w:t xml:space="preserve"> </w:t>
      </w:r>
      <w:r>
        <w:rPr>
          <w:sz w:val="24"/>
        </w:rPr>
        <w:t>e-Certificate.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78" w:lineRule="auto"/>
        <w:ind w:right="117"/>
        <w:rPr>
          <w:sz w:val="24"/>
        </w:rPr>
      </w:pPr>
      <w:r>
        <w:rPr>
          <w:sz w:val="24"/>
        </w:rPr>
        <w:t xml:space="preserve">The top 5 students shall be facilitated with Internship opportunities provided by </w:t>
      </w:r>
      <w:proofErr w:type="spellStart"/>
      <w:r>
        <w:rPr>
          <w:sz w:val="24"/>
        </w:rPr>
        <w:t>Lawinternships</w:t>
      </w:r>
      <w:proofErr w:type="spellEnd"/>
      <w:r>
        <w:rPr>
          <w:sz w:val="24"/>
        </w:rPr>
        <w:t>.</w:t>
      </w: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69" w:lineRule="exact"/>
        <w:ind w:hanging="361"/>
        <w:rPr>
          <w:sz w:val="24"/>
        </w:rPr>
      </w:pPr>
      <w:r>
        <w:rPr>
          <w:sz w:val="24"/>
        </w:rPr>
        <w:t>Every student shall be given a 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e-Certificate.</w:t>
      </w:r>
    </w:p>
    <w:p w:rsidR="006E29E4" w:rsidRDefault="006E29E4">
      <w:pPr>
        <w:pStyle w:val="BodyText"/>
        <w:spacing w:before="3"/>
        <w:rPr>
          <w:sz w:val="28"/>
        </w:rPr>
      </w:pPr>
    </w:p>
    <w:p w:rsidR="006E29E4" w:rsidRDefault="00B75895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For payment of registration</w:t>
      </w:r>
      <w:r>
        <w:rPr>
          <w:spacing w:val="-2"/>
        </w:rPr>
        <w:t xml:space="preserve"> </w:t>
      </w:r>
      <w:r>
        <w:t>fees:</w:t>
      </w:r>
    </w:p>
    <w:p w:rsidR="006E29E4" w:rsidRDefault="006E29E4">
      <w:pPr>
        <w:pStyle w:val="BodyText"/>
        <w:rPr>
          <w:b/>
          <w:sz w:val="20"/>
        </w:rPr>
      </w:pPr>
    </w:p>
    <w:p w:rsidR="006E29E4" w:rsidRDefault="00B75895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90"/>
        <w:ind w:hanging="361"/>
        <w:rPr>
          <w:sz w:val="24"/>
        </w:rPr>
      </w:pPr>
      <w:r>
        <w:rPr>
          <w:sz w:val="24"/>
        </w:rPr>
        <w:t>UPI Id:</w:t>
      </w:r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  <w:shd w:val="clear" w:color="auto" w:fill="FFFFFF"/>
        </w:rPr>
        <w:t>kharericky@okicici</w:t>
      </w:r>
      <w:proofErr w:type="spellEnd"/>
      <w:r>
        <w:rPr>
          <w:color w:val="212121"/>
          <w:sz w:val="24"/>
          <w:shd w:val="clear" w:color="auto" w:fill="FFFFFF"/>
        </w:rPr>
        <w:t xml:space="preserve"> OR scan the below</w:t>
      </w:r>
      <w:r>
        <w:rPr>
          <w:color w:val="212121"/>
          <w:spacing w:val="-2"/>
          <w:sz w:val="24"/>
          <w:shd w:val="clear" w:color="auto" w:fill="FFFFFF"/>
        </w:rPr>
        <w:t xml:space="preserve"> </w:t>
      </w:r>
      <w:r>
        <w:rPr>
          <w:color w:val="212121"/>
          <w:sz w:val="24"/>
          <w:shd w:val="clear" w:color="auto" w:fill="FFFFFF"/>
        </w:rPr>
        <w:t>code:</w:t>
      </w:r>
    </w:p>
    <w:p w:rsidR="006E29E4" w:rsidRDefault="00B75895">
      <w:pPr>
        <w:pStyle w:val="BodyText"/>
        <w:spacing w:before="7"/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204546</wp:posOffset>
            </wp:positionV>
            <wp:extent cx="1430711" cy="153181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711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29E4" w:rsidRDefault="006E29E4">
      <w:pPr>
        <w:pStyle w:val="BodyText"/>
        <w:rPr>
          <w:sz w:val="26"/>
        </w:rPr>
      </w:pPr>
    </w:p>
    <w:p w:rsidR="006E29E4" w:rsidRDefault="006E29E4">
      <w:pPr>
        <w:pStyle w:val="BodyText"/>
        <w:spacing w:before="4"/>
        <w:rPr>
          <w:sz w:val="27"/>
        </w:rPr>
      </w:pPr>
    </w:p>
    <w:p w:rsidR="006E29E4" w:rsidRDefault="00B75895">
      <w:pPr>
        <w:pStyle w:val="BodyText"/>
        <w:spacing w:before="1"/>
        <w:ind w:left="100"/>
      </w:pPr>
      <w:r>
        <w:t>For any queries, feel free to reach us out:</w:t>
      </w:r>
    </w:p>
    <w:p w:rsidR="006E29E4" w:rsidRDefault="006E29E4">
      <w:pPr>
        <w:pStyle w:val="BodyText"/>
        <w:spacing w:before="5"/>
        <w:rPr>
          <w:sz w:val="21"/>
        </w:rPr>
      </w:pPr>
    </w:p>
    <w:p w:rsidR="006E29E4" w:rsidRDefault="00B75895">
      <w:pPr>
        <w:pStyle w:val="Heading1"/>
        <w:ind w:left="100" w:firstLine="0"/>
      </w:pPr>
      <w:r>
        <w:t xml:space="preserve">Mr. </w:t>
      </w:r>
      <w:proofErr w:type="spellStart"/>
      <w:r>
        <w:t>Subham</w:t>
      </w:r>
      <w:proofErr w:type="spellEnd"/>
      <w:r>
        <w:t xml:space="preserve"> </w:t>
      </w:r>
      <w:proofErr w:type="spellStart"/>
      <w:r>
        <w:t>Solanki</w:t>
      </w:r>
      <w:proofErr w:type="spellEnd"/>
    </w:p>
    <w:p w:rsidR="006E29E4" w:rsidRDefault="00B75895">
      <w:pPr>
        <w:pStyle w:val="BodyText"/>
        <w:spacing w:before="195" w:line="412" w:lineRule="auto"/>
        <w:ind w:left="100" w:right="4881"/>
      </w:pPr>
      <w:proofErr w:type="gramStart"/>
      <w:r>
        <w:t>Chairperson, Organizing Committee (“OC”) Co-Founder.</w:t>
      </w:r>
      <w:proofErr w:type="gramEnd"/>
      <w:r>
        <w:t xml:space="preserve"> </w:t>
      </w:r>
      <w:proofErr w:type="spellStart"/>
      <w:r>
        <w:t>LawInternships</w:t>
      </w:r>
      <w:proofErr w:type="spellEnd"/>
    </w:p>
    <w:p w:rsidR="006E29E4" w:rsidRDefault="00B75895">
      <w:pPr>
        <w:pStyle w:val="BodyText"/>
        <w:spacing w:before="1"/>
        <w:ind w:left="100"/>
      </w:pPr>
      <w:r>
        <w:t>Contact No.: +91 91111 57833</w:t>
      </w:r>
    </w:p>
    <w:p w:rsidR="006E29E4" w:rsidRDefault="006E29E4">
      <w:pPr>
        <w:pStyle w:val="BodyText"/>
        <w:rPr>
          <w:sz w:val="26"/>
        </w:rPr>
      </w:pPr>
    </w:p>
    <w:p w:rsidR="002A412C" w:rsidRDefault="002A412C">
      <w:pPr>
        <w:pStyle w:val="Heading1"/>
        <w:tabs>
          <w:tab w:val="left" w:pos="5861"/>
        </w:tabs>
        <w:spacing w:before="184"/>
        <w:ind w:left="100" w:firstLine="0"/>
        <w:rPr>
          <w:rFonts w:ascii="Calibri"/>
        </w:rPr>
      </w:pPr>
      <w:r>
        <w:rPr>
          <w:rFonts w:ascii="Calibri"/>
        </w:rPr>
        <w:t>Student Co-</w:t>
      </w:r>
      <w:proofErr w:type="spellStart"/>
      <w:r>
        <w:rPr>
          <w:rFonts w:ascii="Calibri"/>
        </w:rPr>
        <w:t>ordinators</w:t>
      </w:r>
      <w:proofErr w:type="spellEnd"/>
      <w:r>
        <w:rPr>
          <w:rFonts w:ascii="Calibri"/>
        </w:rPr>
        <w:t>:</w:t>
      </w:r>
    </w:p>
    <w:p w:rsidR="006E29E4" w:rsidRDefault="00B75895" w:rsidP="002A412C">
      <w:pPr>
        <w:pStyle w:val="Heading1"/>
        <w:tabs>
          <w:tab w:val="left" w:pos="5861"/>
        </w:tabs>
        <w:spacing w:before="184"/>
        <w:ind w:left="100" w:firstLine="0"/>
        <w:rPr>
          <w:rFonts w:ascii="Calibri"/>
        </w:rPr>
      </w:pPr>
      <w:proofErr w:type="spellStart"/>
      <w:r>
        <w:rPr>
          <w:rFonts w:ascii="Calibri"/>
        </w:rPr>
        <w:t>Mansi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Shrivastava</w:t>
      </w:r>
      <w:proofErr w:type="spellEnd"/>
      <w:r>
        <w:rPr>
          <w:rFonts w:ascii="Calibri"/>
        </w:rPr>
        <w:tab/>
      </w:r>
      <w:proofErr w:type="spellStart"/>
      <w:r>
        <w:rPr>
          <w:rFonts w:ascii="Calibri"/>
        </w:rPr>
        <w:t>Ratnesh</w:t>
      </w:r>
      <w:proofErr w:type="spellEnd"/>
      <w:r>
        <w:rPr>
          <w:rFonts w:ascii="Calibri"/>
          <w:spacing w:val="1"/>
        </w:rPr>
        <w:t xml:space="preserve"> </w:t>
      </w:r>
      <w:r>
        <w:rPr>
          <w:rFonts w:ascii="Calibri"/>
        </w:rPr>
        <w:t>Nagar</w:t>
      </w:r>
      <w:r>
        <w:tab/>
      </w:r>
    </w:p>
    <w:p w:rsidR="006E29E4" w:rsidRDefault="00B75895">
      <w:pPr>
        <w:pStyle w:val="BodyText"/>
        <w:tabs>
          <w:tab w:val="left" w:pos="5861"/>
        </w:tabs>
        <w:ind w:left="100"/>
        <w:rPr>
          <w:rFonts w:ascii="Calibri"/>
        </w:rPr>
      </w:pPr>
      <w:r>
        <w:rPr>
          <w:rFonts w:ascii="Calibri"/>
        </w:rPr>
        <w:t>Contact No.: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+91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6265326981</w:t>
      </w:r>
      <w:r>
        <w:rPr>
          <w:rFonts w:ascii="Calibri"/>
        </w:rPr>
        <w:tab/>
        <w:t>Contact No.: +91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8349779954</w:t>
      </w:r>
    </w:p>
    <w:p w:rsidR="002A412C" w:rsidRDefault="002A412C">
      <w:pPr>
        <w:pStyle w:val="BodyText"/>
        <w:tabs>
          <w:tab w:val="left" w:pos="5861"/>
        </w:tabs>
        <w:ind w:left="100"/>
        <w:rPr>
          <w:rFonts w:ascii="Calibri"/>
        </w:rPr>
      </w:pPr>
    </w:p>
    <w:p w:rsidR="002A412C" w:rsidRPr="002A412C" w:rsidRDefault="002A412C">
      <w:pPr>
        <w:pStyle w:val="BodyText"/>
        <w:tabs>
          <w:tab w:val="left" w:pos="5861"/>
        </w:tabs>
        <w:ind w:left="100"/>
        <w:rPr>
          <w:rFonts w:ascii="Calibri"/>
          <w:b/>
        </w:rPr>
      </w:pPr>
      <w:proofErr w:type="spellStart"/>
      <w:r w:rsidRPr="002A412C">
        <w:rPr>
          <w:rFonts w:ascii="Calibri"/>
          <w:b/>
        </w:rPr>
        <w:t>Prerna</w:t>
      </w:r>
      <w:proofErr w:type="spellEnd"/>
      <w:r w:rsidRPr="002A412C">
        <w:rPr>
          <w:rFonts w:ascii="Calibri"/>
          <w:b/>
        </w:rPr>
        <w:t xml:space="preserve"> Jain Kala</w:t>
      </w:r>
      <w:r>
        <w:rPr>
          <w:rFonts w:ascii="Calibri"/>
          <w:b/>
        </w:rPr>
        <w:tab/>
      </w:r>
    </w:p>
    <w:p w:rsidR="002A412C" w:rsidRDefault="002A412C">
      <w:pPr>
        <w:pStyle w:val="BodyText"/>
        <w:tabs>
          <w:tab w:val="left" w:pos="5861"/>
        </w:tabs>
        <w:ind w:left="100"/>
        <w:rPr>
          <w:rFonts w:ascii="Calibri"/>
        </w:rPr>
      </w:pPr>
      <w:r>
        <w:rPr>
          <w:rFonts w:ascii="Calibri"/>
        </w:rPr>
        <w:t xml:space="preserve">Contact No. : </w:t>
      </w:r>
      <w:r>
        <w:t>+91 7090421904</w:t>
      </w:r>
      <w:r>
        <w:tab/>
      </w:r>
    </w:p>
    <w:p w:rsidR="006E29E4" w:rsidRDefault="006E29E4">
      <w:pPr>
        <w:pStyle w:val="BodyText"/>
        <w:rPr>
          <w:rFonts w:ascii="Calibri"/>
        </w:rPr>
      </w:pPr>
    </w:p>
    <w:p w:rsidR="006E29E4" w:rsidRDefault="006E29E4">
      <w:pPr>
        <w:pStyle w:val="BodyText"/>
        <w:spacing w:before="2"/>
        <w:rPr>
          <w:rFonts w:ascii="Calibri"/>
          <w:sz w:val="23"/>
        </w:rPr>
      </w:pPr>
    </w:p>
    <w:p w:rsidR="006E29E4" w:rsidRDefault="00B75895">
      <w:pPr>
        <w:pStyle w:val="BodyText"/>
        <w:ind w:left="820"/>
      </w:pPr>
      <w:r>
        <w:t xml:space="preserve">E-mail: </w:t>
      </w:r>
      <w:hyperlink r:id="rId12">
        <w:r>
          <w:rPr>
            <w:color w:val="0000FF"/>
            <w:u w:val="single" w:color="0000FF"/>
          </w:rPr>
          <w:t>info@lawinternships.in</w:t>
        </w:r>
      </w:hyperlink>
      <w:r>
        <w:t xml:space="preserve">; Website: </w:t>
      </w:r>
      <w:hyperlink r:id="rId13">
        <w:r>
          <w:rPr>
            <w:color w:val="0000FF"/>
            <w:u w:val="single" w:color="0000FF"/>
          </w:rPr>
          <w:t>https://lawinternships.in</w:t>
        </w:r>
      </w:hyperlink>
    </w:p>
    <w:p w:rsidR="006E29E4" w:rsidRDefault="006E29E4">
      <w:pPr>
        <w:pStyle w:val="BodyText"/>
        <w:rPr>
          <w:sz w:val="20"/>
        </w:rPr>
      </w:pPr>
    </w:p>
    <w:p w:rsidR="006E29E4" w:rsidRDefault="006E29E4">
      <w:pPr>
        <w:pStyle w:val="BodyText"/>
        <w:spacing w:before="10"/>
        <w:rPr>
          <w:sz w:val="22"/>
        </w:rPr>
      </w:pPr>
    </w:p>
    <w:p w:rsidR="006E29E4" w:rsidRDefault="00B75895">
      <w:pPr>
        <w:spacing w:before="90"/>
        <w:ind w:left="100"/>
        <w:rPr>
          <w:b/>
          <w:i/>
          <w:sz w:val="24"/>
        </w:rPr>
      </w:pPr>
      <w:r>
        <w:rPr>
          <w:b/>
          <w:i/>
          <w:sz w:val="24"/>
        </w:rPr>
        <w:t>Taste the relish to be found in competition – in having put forth the best within you!</w:t>
      </w:r>
    </w:p>
    <w:sectPr w:rsidR="006E29E4" w:rsidSect="006E29E4">
      <w:pgSz w:w="11910" w:h="16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7A15"/>
    <w:multiLevelType w:val="hybridMultilevel"/>
    <w:tmpl w:val="0366CBC0"/>
    <w:lvl w:ilvl="0" w:tplc="35789B18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5"/>
        <w:w w:val="99"/>
        <w:lang w:val="en-US" w:eastAsia="en-US" w:bidi="en-US"/>
      </w:rPr>
    </w:lvl>
    <w:lvl w:ilvl="1" w:tplc="649419A0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 w:tplc="7144DCB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en-US"/>
      </w:rPr>
    </w:lvl>
    <w:lvl w:ilvl="3" w:tplc="53869A64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en-US"/>
      </w:rPr>
    </w:lvl>
    <w:lvl w:ilvl="4" w:tplc="9368775C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en-US"/>
      </w:rPr>
    </w:lvl>
    <w:lvl w:ilvl="5" w:tplc="A886A284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en-US"/>
      </w:rPr>
    </w:lvl>
    <w:lvl w:ilvl="6" w:tplc="0C3A8A96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en-US"/>
      </w:rPr>
    </w:lvl>
    <w:lvl w:ilvl="7" w:tplc="40A681AA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en-US"/>
      </w:rPr>
    </w:lvl>
    <w:lvl w:ilvl="8" w:tplc="D354F560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29E4"/>
    <w:rsid w:val="002763B0"/>
    <w:rsid w:val="002A412C"/>
    <w:rsid w:val="006E29E4"/>
    <w:rsid w:val="00B75895"/>
    <w:rsid w:val="00B85834"/>
    <w:rsid w:val="00BA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9E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E29E4"/>
    <w:pPr>
      <w:ind w:left="8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29E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29E4"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rsid w:val="006E29E4"/>
  </w:style>
  <w:style w:type="paragraph" w:styleId="BalloonText">
    <w:name w:val="Balloon Text"/>
    <w:basedOn w:val="Normal"/>
    <w:link w:val="BalloonTextChar"/>
    <w:uiPriority w:val="99"/>
    <w:semiHidden/>
    <w:unhideWhenUsed/>
    <w:rsid w:val="002A4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2C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awinternships.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lawinternship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forms.gle/UWGJi2axBCprF8Aa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2020-05-29T06:12:00Z</dcterms:created>
  <dcterms:modified xsi:type="dcterms:W3CDTF">2020-05-29T06:12:00Z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2020-05-26T00:00:00Z</vt:filetime>
  </property>
</Properties>
</file>